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2AFC" w:rsidRPr="00862F72" w:rsidRDefault="00CE2AFC" w:rsidP="00862F72">
      <w:pPr>
        <w:rPr>
          <w:b/>
          <w:sz w:val="28"/>
          <w:szCs w:val="28"/>
          <w:u w:val="single"/>
        </w:rPr>
      </w:pPr>
      <w:r w:rsidRPr="00862F72">
        <w:rPr>
          <w:b/>
          <w:sz w:val="28"/>
          <w:szCs w:val="28"/>
          <w:u w:val="single"/>
        </w:rPr>
        <w:t xml:space="preserve">Koncepce technického řešení </w:t>
      </w:r>
    </w:p>
    <w:p w:rsidR="007E3834" w:rsidRDefault="00CE2AFC" w:rsidP="00862F72">
      <w:pPr>
        <w:rPr>
          <w:sz w:val="24"/>
          <w:szCs w:val="24"/>
        </w:rPr>
      </w:pPr>
      <w:r w:rsidRPr="00862F72">
        <w:rPr>
          <w:sz w:val="24"/>
          <w:szCs w:val="24"/>
        </w:rPr>
        <w:t xml:space="preserve">Plánovaná </w:t>
      </w:r>
      <w:r w:rsidR="00832A60">
        <w:rPr>
          <w:sz w:val="24"/>
          <w:szCs w:val="24"/>
        </w:rPr>
        <w:t>stavba v</w:t>
      </w:r>
      <w:r w:rsidR="007E3834">
        <w:rPr>
          <w:sz w:val="24"/>
          <w:szCs w:val="24"/>
        </w:rPr>
        <w:t> místní části</w:t>
      </w:r>
      <w:r w:rsidRPr="00862F72">
        <w:rPr>
          <w:sz w:val="24"/>
          <w:szCs w:val="24"/>
        </w:rPr>
        <w:t xml:space="preserve"> </w:t>
      </w:r>
      <w:r w:rsidR="007E3834">
        <w:rPr>
          <w:sz w:val="24"/>
          <w:szCs w:val="24"/>
        </w:rPr>
        <w:t>Sendražice</w:t>
      </w:r>
      <w:r w:rsidRPr="00862F72">
        <w:rPr>
          <w:sz w:val="24"/>
          <w:szCs w:val="24"/>
        </w:rPr>
        <w:t xml:space="preserve"> má význam z hlediska dlouhodobé životnosti technické </w:t>
      </w:r>
      <w:proofErr w:type="gramStart"/>
      <w:r w:rsidRPr="00862F72">
        <w:rPr>
          <w:sz w:val="24"/>
          <w:szCs w:val="24"/>
        </w:rPr>
        <w:t>a  dopravní</w:t>
      </w:r>
      <w:proofErr w:type="gramEnd"/>
      <w:r w:rsidRPr="00862F72">
        <w:rPr>
          <w:sz w:val="24"/>
          <w:szCs w:val="24"/>
        </w:rPr>
        <w:t xml:space="preserve"> infrastruktury ve městě Kolín. </w:t>
      </w:r>
      <w:r w:rsidR="001B54DD" w:rsidRPr="00862F72">
        <w:rPr>
          <w:sz w:val="24"/>
          <w:szCs w:val="24"/>
        </w:rPr>
        <w:t xml:space="preserve">V úseku dlouhém cca </w:t>
      </w:r>
      <w:r w:rsidR="007E3834">
        <w:rPr>
          <w:sz w:val="24"/>
          <w:szCs w:val="24"/>
        </w:rPr>
        <w:t>160</w:t>
      </w:r>
      <w:r w:rsidR="001B54DD" w:rsidRPr="00862F72">
        <w:rPr>
          <w:sz w:val="24"/>
          <w:szCs w:val="24"/>
        </w:rPr>
        <w:t xml:space="preserve">m v ul. </w:t>
      </w:r>
      <w:r w:rsidR="007E3834">
        <w:rPr>
          <w:sz w:val="24"/>
          <w:szCs w:val="24"/>
        </w:rPr>
        <w:t>K </w:t>
      </w:r>
      <w:proofErr w:type="gramStart"/>
      <w:r w:rsidR="007E3834">
        <w:rPr>
          <w:sz w:val="24"/>
          <w:szCs w:val="24"/>
        </w:rPr>
        <w:t xml:space="preserve">Veltrubům </w:t>
      </w:r>
      <w:r w:rsidR="001B54DD" w:rsidRPr="00862F72">
        <w:rPr>
          <w:sz w:val="24"/>
          <w:szCs w:val="24"/>
        </w:rPr>
        <w:t xml:space="preserve"> b</w:t>
      </w:r>
      <w:r w:rsidRPr="00862F72">
        <w:rPr>
          <w:sz w:val="24"/>
          <w:szCs w:val="24"/>
        </w:rPr>
        <w:t>ude</w:t>
      </w:r>
      <w:proofErr w:type="gramEnd"/>
      <w:r w:rsidRPr="00862F72">
        <w:rPr>
          <w:sz w:val="24"/>
          <w:szCs w:val="24"/>
        </w:rPr>
        <w:t xml:space="preserve"> proveden</w:t>
      </w:r>
      <w:r w:rsidR="007E3834">
        <w:rPr>
          <w:sz w:val="24"/>
          <w:szCs w:val="24"/>
        </w:rPr>
        <w:t xml:space="preserve">o prodloužení kanalizační stoky pro odkanalizování </w:t>
      </w:r>
      <w:r w:rsidR="0056365D">
        <w:rPr>
          <w:sz w:val="24"/>
          <w:szCs w:val="24"/>
        </w:rPr>
        <w:t>stávající</w:t>
      </w:r>
      <w:r w:rsidR="007E3834">
        <w:rPr>
          <w:sz w:val="24"/>
          <w:szCs w:val="24"/>
        </w:rPr>
        <w:t xml:space="preserve"> zástavby rodinných domů a zpevnění místní komunikace se štěrkovým povrchem.  Bude provedena rekonstrukce veřejného osvětlení v celé ulici K Veltrubům </w:t>
      </w:r>
      <w:r w:rsidR="0056365D">
        <w:rPr>
          <w:sz w:val="24"/>
          <w:szCs w:val="24"/>
        </w:rPr>
        <w:t xml:space="preserve">a prodloužení veřejného osvětlení podél nové </w:t>
      </w:r>
      <w:proofErr w:type="gramStart"/>
      <w:r w:rsidR="0056365D">
        <w:rPr>
          <w:sz w:val="24"/>
          <w:szCs w:val="24"/>
        </w:rPr>
        <w:t>zpevněné  komunikace</w:t>
      </w:r>
      <w:proofErr w:type="gramEnd"/>
      <w:r w:rsidR="0056365D">
        <w:rPr>
          <w:sz w:val="24"/>
          <w:szCs w:val="24"/>
        </w:rPr>
        <w:t xml:space="preserve">.   </w:t>
      </w:r>
    </w:p>
    <w:p w:rsidR="001B54DD" w:rsidRPr="00862F72" w:rsidRDefault="001B54DD" w:rsidP="00862F72">
      <w:pPr>
        <w:rPr>
          <w:sz w:val="24"/>
          <w:szCs w:val="24"/>
        </w:rPr>
      </w:pPr>
      <w:r w:rsidRPr="00862F72">
        <w:rPr>
          <w:sz w:val="24"/>
          <w:szCs w:val="24"/>
        </w:rPr>
        <w:t>Koncep</w:t>
      </w:r>
      <w:r w:rsidR="0059527C" w:rsidRPr="00862F72">
        <w:rPr>
          <w:sz w:val="24"/>
          <w:szCs w:val="24"/>
        </w:rPr>
        <w:t>ce odkanalizování a o</w:t>
      </w:r>
      <w:r w:rsidRPr="00862F72">
        <w:rPr>
          <w:sz w:val="24"/>
          <w:szCs w:val="24"/>
        </w:rPr>
        <w:t>rganizace dopravy</w:t>
      </w:r>
      <w:r w:rsidR="00D7505E">
        <w:rPr>
          <w:sz w:val="24"/>
          <w:szCs w:val="24"/>
        </w:rPr>
        <w:t xml:space="preserve"> a koncepce veřejného </w:t>
      </w:r>
      <w:proofErr w:type="gramStart"/>
      <w:r w:rsidR="00D7505E">
        <w:rPr>
          <w:sz w:val="24"/>
          <w:szCs w:val="24"/>
        </w:rPr>
        <w:t xml:space="preserve">osvětlení </w:t>
      </w:r>
      <w:r w:rsidRPr="00862F72">
        <w:rPr>
          <w:sz w:val="24"/>
          <w:szCs w:val="24"/>
        </w:rPr>
        <w:t xml:space="preserve"> se</w:t>
      </w:r>
      <w:proofErr w:type="gramEnd"/>
      <w:r w:rsidRPr="00862F72">
        <w:rPr>
          <w:sz w:val="24"/>
          <w:szCs w:val="24"/>
        </w:rPr>
        <w:t xml:space="preserve"> po </w:t>
      </w:r>
      <w:r w:rsidR="008D374C">
        <w:rPr>
          <w:sz w:val="24"/>
          <w:szCs w:val="24"/>
        </w:rPr>
        <w:t>realizaci</w:t>
      </w:r>
      <w:r w:rsidRPr="00862F72">
        <w:rPr>
          <w:sz w:val="24"/>
          <w:szCs w:val="24"/>
        </w:rPr>
        <w:t xml:space="preserve"> </w:t>
      </w:r>
      <w:r w:rsidR="0056365D">
        <w:rPr>
          <w:sz w:val="24"/>
          <w:szCs w:val="24"/>
        </w:rPr>
        <w:t>stavby</w:t>
      </w:r>
      <w:r w:rsidRPr="00862F72">
        <w:rPr>
          <w:sz w:val="24"/>
          <w:szCs w:val="24"/>
        </w:rPr>
        <w:t xml:space="preserve"> nezmění.  </w:t>
      </w:r>
    </w:p>
    <w:p w:rsidR="0059527C" w:rsidRPr="00862F72" w:rsidRDefault="0056365D" w:rsidP="00862F7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Prodloužení </w:t>
      </w:r>
      <w:r w:rsidR="0059527C" w:rsidRPr="00862F72">
        <w:rPr>
          <w:b/>
          <w:sz w:val="28"/>
          <w:szCs w:val="28"/>
          <w:u w:val="single"/>
        </w:rPr>
        <w:t>kanaliza</w:t>
      </w:r>
      <w:r w:rsidR="00E03AC5" w:rsidRPr="00862F72">
        <w:rPr>
          <w:b/>
          <w:sz w:val="28"/>
          <w:szCs w:val="28"/>
          <w:u w:val="single"/>
        </w:rPr>
        <w:t>ce</w:t>
      </w:r>
    </w:p>
    <w:p w:rsidR="00BD1F0C" w:rsidRDefault="00611220" w:rsidP="00862F72">
      <w:pPr>
        <w:rPr>
          <w:sz w:val="24"/>
          <w:szCs w:val="24"/>
        </w:rPr>
      </w:pPr>
      <w:r>
        <w:rPr>
          <w:sz w:val="24"/>
          <w:szCs w:val="24"/>
        </w:rPr>
        <w:t xml:space="preserve">Jedná se o odkanalizování celkem 8 </w:t>
      </w:r>
      <w:proofErr w:type="gramStart"/>
      <w:r>
        <w:rPr>
          <w:sz w:val="24"/>
          <w:szCs w:val="24"/>
        </w:rPr>
        <w:t>nemovitostí ,</w:t>
      </w:r>
      <w:proofErr w:type="gramEnd"/>
      <w:r>
        <w:rPr>
          <w:sz w:val="24"/>
          <w:szCs w:val="24"/>
        </w:rPr>
        <w:t xml:space="preserve"> z toho jsou 3 stávající rodinné domy a 5 pozemků určených pro stavbu rodinných domů.  </w:t>
      </w:r>
      <w:r w:rsidR="0056365D">
        <w:rPr>
          <w:sz w:val="24"/>
          <w:szCs w:val="24"/>
        </w:rPr>
        <w:t xml:space="preserve">V ulici K Veltrubům je </w:t>
      </w:r>
      <w:r w:rsidR="0059317B">
        <w:rPr>
          <w:sz w:val="24"/>
          <w:szCs w:val="24"/>
        </w:rPr>
        <w:t>provozována pod</w:t>
      </w:r>
      <w:r w:rsidR="00BD1F0C">
        <w:rPr>
          <w:sz w:val="24"/>
          <w:szCs w:val="24"/>
        </w:rPr>
        <w:t>t</w:t>
      </w:r>
      <w:r w:rsidR="0059317B">
        <w:rPr>
          <w:sz w:val="24"/>
          <w:szCs w:val="24"/>
        </w:rPr>
        <w:t xml:space="preserve">laková kanalizace </w:t>
      </w:r>
      <w:r w:rsidR="00BD1F0C">
        <w:rPr>
          <w:sz w:val="24"/>
          <w:szCs w:val="24"/>
        </w:rPr>
        <w:t>PVC D110 se sběrnými šachtami</w:t>
      </w:r>
      <w:r>
        <w:rPr>
          <w:sz w:val="24"/>
          <w:szCs w:val="24"/>
        </w:rPr>
        <w:t>,</w:t>
      </w:r>
      <w:r w:rsidR="00BD1F0C">
        <w:rPr>
          <w:sz w:val="24"/>
          <w:szCs w:val="24"/>
        </w:rPr>
        <w:t xml:space="preserve"> ve kterých je osazen podtlakový ventil</w:t>
      </w:r>
      <w:r w:rsidR="00650F03">
        <w:rPr>
          <w:sz w:val="24"/>
          <w:szCs w:val="24"/>
        </w:rPr>
        <w:t xml:space="preserve"> 2“ pro 1 nemovitost a 3“ pro 2 a více nemovitostí</w:t>
      </w:r>
      <w:r w:rsidR="00BD1F0C">
        <w:rPr>
          <w:sz w:val="24"/>
          <w:szCs w:val="24"/>
        </w:rPr>
        <w:t>. Sběrné šachty jsou osazeny ve veřejném prostranství, v komunikaci nebo v zeleném pásu</w:t>
      </w:r>
      <w:r>
        <w:rPr>
          <w:sz w:val="24"/>
          <w:szCs w:val="24"/>
        </w:rPr>
        <w:t>.</w:t>
      </w:r>
      <w:r w:rsidR="00BD1F0C">
        <w:rPr>
          <w:sz w:val="24"/>
          <w:szCs w:val="24"/>
        </w:rPr>
        <w:t xml:space="preserve">  Do sběrné šachty je napojena gravitační kanalizační přípojka. </w:t>
      </w:r>
      <w:r>
        <w:rPr>
          <w:sz w:val="24"/>
          <w:szCs w:val="24"/>
        </w:rPr>
        <w:t xml:space="preserve"> </w:t>
      </w:r>
      <w:r w:rsidR="00BD1F0C">
        <w:rPr>
          <w:sz w:val="24"/>
          <w:szCs w:val="24"/>
        </w:rPr>
        <w:t xml:space="preserve">Pro napojení projektované sousední lokality U Lesa je </w:t>
      </w:r>
      <w:r w:rsidR="00650F03">
        <w:rPr>
          <w:sz w:val="24"/>
          <w:szCs w:val="24"/>
        </w:rPr>
        <w:t xml:space="preserve">v ul. K Veltrubům </w:t>
      </w:r>
      <w:r w:rsidR="00BD1F0C">
        <w:rPr>
          <w:sz w:val="24"/>
          <w:szCs w:val="24"/>
        </w:rPr>
        <w:t xml:space="preserve">navrženo prodloužení podtlakové kanalizace, mat. PVC D110 v dl.86,0m a v místě rozvětvení je pro prodloužení podtlakové </w:t>
      </w:r>
      <w:proofErr w:type="gramStart"/>
      <w:r w:rsidR="00BD1F0C">
        <w:rPr>
          <w:sz w:val="24"/>
          <w:szCs w:val="24"/>
        </w:rPr>
        <w:t>kanalizace  v</w:t>
      </w:r>
      <w:proofErr w:type="gramEnd"/>
      <w:r w:rsidR="00BD1F0C">
        <w:rPr>
          <w:sz w:val="24"/>
          <w:szCs w:val="24"/>
        </w:rPr>
        <w:t xml:space="preserve"> ul. K Veltrubům osazeno šoupě Š100. </w:t>
      </w:r>
      <w:r w:rsidR="00650F03">
        <w:rPr>
          <w:sz w:val="24"/>
          <w:szCs w:val="24"/>
        </w:rPr>
        <w:t xml:space="preserve"> Hloubka v místě napojení je dle sdělení projektantky 1,8m. </w:t>
      </w:r>
      <w:r w:rsidR="00BD1F0C">
        <w:rPr>
          <w:sz w:val="24"/>
          <w:szCs w:val="24"/>
        </w:rPr>
        <w:t xml:space="preserve">Na </w:t>
      </w:r>
      <w:r>
        <w:rPr>
          <w:sz w:val="24"/>
          <w:szCs w:val="24"/>
        </w:rPr>
        <w:t xml:space="preserve">vysazené </w:t>
      </w:r>
      <w:r w:rsidR="00BD1F0C">
        <w:rPr>
          <w:sz w:val="24"/>
          <w:szCs w:val="24"/>
        </w:rPr>
        <w:t xml:space="preserve">šoupě bude napojeno projektovaná </w:t>
      </w:r>
      <w:r w:rsidR="00650F03">
        <w:rPr>
          <w:sz w:val="24"/>
          <w:szCs w:val="24"/>
        </w:rPr>
        <w:t xml:space="preserve">podtlaková </w:t>
      </w:r>
      <w:r w:rsidR="00BD1F0C">
        <w:rPr>
          <w:sz w:val="24"/>
          <w:szCs w:val="24"/>
        </w:rPr>
        <w:t>kanalizace</w:t>
      </w:r>
      <w:r>
        <w:rPr>
          <w:sz w:val="24"/>
          <w:szCs w:val="24"/>
        </w:rPr>
        <w:t xml:space="preserve">, potrubí mat. PVC D110 dl. 56,0m řešená v této dokumentaci.   </w:t>
      </w:r>
    </w:p>
    <w:p w:rsidR="00611220" w:rsidRDefault="00611220" w:rsidP="00862F72">
      <w:pPr>
        <w:rPr>
          <w:sz w:val="24"/>
          <w:szCs w:val="24"/>
        </w:rPr>
      </w:pPr>
      <w:r w:rsidRPr="00611220">
        <w:rPr>
          <w:sz w:val="24"/>
          <w:szCs w:val="24"/>
          <w:u w:val="single"/>
        </w:rPr>
        <w:t>Kanalizační gravitační přípojka</w:t>
      </w:r>
      <w:r>
        <w:rPr>
          <w:sz w:val="24"/>
          <w:szCs w:val="24"/>
        </w:rPr>
        <w:t>: Jednotlivé nemovitosti budou odkanalizovány gravitačně. V rá</w:t>
      </w:r>
      <w:r w:rsidR="001B67EA">
        <w:rPr>
          <w:sz w:val="24"/>
          <w:szCs w:val="24"/>
        </w:rPr>
        <w:t>m</w:t>
      </w:r>
      <w:r>
        <w:rPr>
          <w:sz w:val="24"/>
          <w:szCs w:val="24"/>
        </w:rPr>
        <w:t xml:space="preserve">ci stavby veřejné kanalizace budou vysazeny kanalizační gravitační přípojky, mat PVC D160 </w:t>
      </w:r>
      <w:proofErr w:type="spellStart"/>
      <w:r>
        <w:rPr>
          <w:sz w:val="24"/>
          <w:szCs w:val="24"/>
        </w:rPr>
        <w:t>celk</w:t>
      </w:r>
      <w:proofErr w:type="spellEnd"/>
      <w:r>
        <w:rPr>
          <w:sz w:val="24"/>
          <w:szCs w:val="24"/>
        </w:rPr>
        <w:t>. dl.</w:t>
      </w:r>
      <w:r w:rsidR="001B67EA">
        <w:rPr>
          <w:sz w:val="24"/>
          <w:szCs w:val="24"/>
        </w:rPr>
        <w:t>19,0</w:t>
      </w:r>
      <w:proofErr w:type="gramStart"/>
      <w:r w:rsidR="001B67EA">
        <w:rPr>
          <w:sz w:val="24"/>
          <w:szCs w:val="24"/>
        </w:rPr>
        <w:t>m .</w:t>
      </w:r>
      <w:proofErr w:type="gramEnd"/>
      <w:r w:rsidR="001B67EA">
        <w:rPr>
          <w:sz w:val="24"/>
          <w:szCs w:val="24"/>
        </w:rPr>
        <w:t xml:space="preserve"> Gravitační přípojky budou zaústěny do sběrných šachet SŠ2“, SŠ3</w:t>
      </w:r>
      <w:proofErr w:type="gramStart"/>
      <w:r w:rsidR="001B67EA">
        <w:rPr>
          <w:sz w:val="24"/>
          <w:szCs w:val="24"/>
        </w:rPr>
        <w:t>“ ,</w:t>
      </w:r>
      <w:proofErr w:type="gramEnd"/>
      <w:r w:rsidR="001B67EA">
        <w:rPr>
          <w:sz w:val="24"/>
          <w:szCs w:val="24"/>
        </w:rPr>
        <w:t xml:space="preserve"> které budou osazeny v ulici. Gravitační kanalizační přípojky budou ukončeny na hranici veřejného prostranství, stavba na soukromých pozemcích není v této </w:t>
      </w:r>
      <w:proofErr w:type="spellStart"/>
      <w:r w:rsidR="001B67EA">
        <w:rPr>
          <w:sz w:val="24"/>
          <w:szCs w:val="24"/>
        </w:rPr>
        <w:t>pd</w:t>
      </w:r>
      <w:proofErr w:type="spellEnd"/>
      <w:r w:rsidR="001B67EA">
        <w:rPr>
          <w:sz w:val="24"/>
          <w:szCs w:val="24"/>
        </w:rPr>
        <w:t xml:space="preserve"> řešena.</w:t>
      </w:r>
    </w:p>
    <w:p w:rsidR="00006640" w:rsidRDefault="001B67EA" w:rsidP="00006640">
      <w:pPr>
        <w:rPr>
          <w:rFonts w:eastAsia="Times New Roman" w:cs="Times New Roman"/>
          <w:sz w:val="24"/>
          <w:lang w:eastAsia="ar-SA"/>
        </w:rPr>
      </w:pPr>
      <w:r w:rsidRPr="003E5FC0">
        <w:rPr>
          <w:sz w:val="24"/>
          <w:szCs w:val="24"/>
          <w:u w:val="single"/>
        </w:rPr>
        <w:t>Sběrné šachty</w:t>
      </w:r>
      <w:r>
        <w:rPr>
          <w:sz w:val="24"/>
          <w:szCs w:val="24"/>
        </w:rPr>
        <w:t xml:space="preserve">: </w:t>
      </w:r>
      <w:r w:rsidRPr="003E5FC0">
        <w:rPr>
          <w:sz w:val="24"/>
          <w:szCs w:val="24"/>
        </w:rPr>
        <w:t xml:space="preserve">Pro odkanalizování stávající a budoucí zástavby v ul. K Veltrubům je navrženo 7 ks sběrných </w:t>
      </w:r>
      <w:proofErr w:type="gramStart"/>
      <w:r w:rsidRPr="003E5FC0">
        <w:rPr>
          <w:sz w:val="24"/>
          <w:szCs w:val="24"/>
        </w:rPr>
        <w:t>šachet</w:t>
      </w:r>
      <w:r w:rsidR="003E5FC0" w:rsidRPr="003E5FC0">
        <w:rPr>
          <w:sz w:val="24"/>
          <w:szCs w:val="24"/>
        </w:rPr>
        <w:t xml:space="preserve">, </w:t>
      </w:r>
      <w:r w:rsidRPr="003E5FC0">
        <w:rPr>
          <w:sz w:val="24"/>
          <w:szCs w:val="24"/>
        </w:rPr>
        <w:t xml:space="preserve"> z</w:t>
      </w:r>
      <w:proofErr w:type="gramEnd"/>
      <w:r w:rsidRPr="003E5FC0">
        <w:rPr>
          <w:sz w:val="24"/>
          <w:szCs w:val="24"/>
        </w:rPr>
        <w:t xml:space="preserve"> toho 6ks šachet bude osazeno </w:t>
      </w:r>
      <w:r w:rsidR="003E5FC0" w:rsidRPr="003E5FC0">
        <w:rPr>
          <w:sz w:val="24"/>
          <w:szCs w:val="24"/>
        </w:rPr>
        <w:t>sacím ventile</w:t>
      </w:r>
      <w:r w:rsidR="00006640">
        <w:rPr>
          <w:sz w:val="24"/>
          <w:szCs w:val="24"/>
        </w:rPr>
        <w:t>m</w:t>
      </w:r>
      <w:r w:rsidR="003E5FC0" w:rsidRPr="003E5FC0">
        <w:rPr>
          <w:sz w:val="24"/>
          <w:szCs w:val="24"/>
        </w:rPr>
        <w:t xml:space="preserve"> </w:t>
      </w:r>
      <w:proofErr w:type="spellStart"/>
      <w:r w:rsidR="003E5FC0" w:rsidRPr="003E5FC0">
        <w:rPr>
          <w:sz w:val="24"/>
          <w:szCs w:val="24"/>
        </w:rPr>
        <w:t>Airvac</w:t>
      </w:r>
      <w:proofErr w:type="spellEnd"/>
      <w:r w:rsidR="003E5FC0" w:rsidRPr="003E5FC0">
        <w:rPr>
          <w:sz w:val="24"/>
          <w:szCs w:val="24"/>
        </w:rPr>
        <w:t xml:space="preserve"> 2“ a jsou navrženy pro odkanalizování vždy jedné nemovitosti, 1ks šachty bude osazen sacím ventilem </w:t>
      </w:r>
      <w:proofErr w:type="spellStart"/>
      <w:r w:rsidR="003E5FC0" w:rsidRPr="003E5FC0">
        <w:rPr>
          <w:sz w:val="24"/>
          <w:szCs w:val="24"/>
        </w:rPr>
        <w:t>Airvac</w:t>
      </w:r>
      <w:proofErr w:type="spellEnd"/>
      <w:r w:rsidR="003E5FC0" w:rsidRPr="003E5FC0">
        <w:rPr>
          <w:sz w:val="24"/>
          <w:szCs w:val="24"/>
        </w:rPr>
        <w:t xml:space="preserve"> 3“  a do šachty budou odkanalizovány dvě nemovitosti. Sacími ventily bude nasávána odpadní voda do podtlakové kanalizace. Sběrné šachty </w:t>
      </w:r>
      <w:r w:rsidR="003E5FC0">
        <w:rPr>
          <w:sz w:val="24"/>
          <w:szCs w:val="24"/>
        </w:rPr>
        <w:t>SŠ2“ o průměru 0,8m a sběrná šachta SŠ3“ o průměru 1,0</w:t>
      </w:r>
      <w:proofErr w:type="gramStart"/>
      <w:r w:rsidR="003E5FC0">
        <w:rPr>
          <w:sz w:val="24"/>
          <w:szCs w:val="24"/>
        </w:rPr>
        <w:t xml:space="preserve">m </w:t>
      </w:r>
      <w:r w:rsidR="003E5FC0" w:rsidRPr="003E5FC0">
        <w:rPr>
          <w:sz w:val="24"/>
          <w:szCs w:val="24"/>
        </w:rPr>
        <w:t xml:space="preserve"> jsou</w:t>
      </w:r>
      <w:proofErr w:type="gramEnd"/>
      <w:r w:rsidR="003E5FC0" w:rsidRPr="003E5FC0">
        <w:rPr>
          <w:sz w:val="24"/>
          <w:szCs w:val="24"/>
        </w:rPr>
        <w:t xml:space="preserve"> navrženy plastové s obetonováním a roznášecí </w:t>
      </w:r>
      <w:proofErr w:type="spellStart"/>
      <w:r w:rsidR="003E5FC0">
        <w:rPr>
          <w:sz w:val="24"/>
          <w:szCs w:val="24"/>
        </w:rPr>
        <w:t>žb</w:t>
      </w:r>
      <w:proofErr w:type="spellEnd"/>
      <w:r w:rsidR="003E5FC0" w:rsidRPr="003E5FC0">
        <w:rPr>
          <w:sz w:val="24"/>
          <w:szCs w:val="24"/>
        </w:rPr>
        <w:t xml:space="preserve"> deskou. </w:t>
      </w:r>
      <w:r w:rsidR="00006640">
        <w:rPr>
          <w:sz w:val="24"/>
          <w:szCs w:val="24"/>
        </w:rPr>
        <w:t xml:space="preserve">Šachta bude zakrytá plným poklopem </w:t>
      </w:r>
      <w:proofErr w:type="spellStart"/>
      <w:r w:rsidR="00006640">
        <w:rPr>
          <w:sz w:val="24"/>
          <w:szCs w:val="24"/>
        </w:rPr>
        <w:t>pr</w:t>
      </w:r>
      <w:proofErr w:type="spellEnd"/>
      <w:r w:rsidR="00006640">
        <w:rPr>
          <w:sz w:val="24"/>
          <w:szCs w:val="24"/>
        </w:rPr>
        <w:t xml:space="preserve">. 0,6m kat D400. Horní hrana poklopu bude zarovnána s niveletou komunikace.  </w:t>
      </w:r>
      <w:r w:rsidR="00006640" w:rsidRPr="00006640">
        <w:rPr>
          <w:sz w:val="24"/>
          <w:szCs w:val="24"/>
        </w:rPr>
        <w:t xml:space="preserve">Podtlakový ventil je osazen ve sběrné šachtě v její horní </w:t>
      </w:r>
      <w:proofErr w:type="gramStart"/>
      <w:r w:rsidR="00006640" w:rsidRPr="00006640">
        <w:rPr>
          <w:sz w:val="24"/>
          <w:szCs w:val="24"/>
        </w:rPr>
        <w:t>části .</w:t>
      </w:r>
      <w:proofErr w:type="gramEnd"/>
      <w:r w:rsidR="00006640" w:rsidRPr="00006640">
        <w:rPr>
          <w:sz w:val="24"/>
          <w:szCs w:val="24"/>
        </w:rPr>
        <w:t xml:space="preserve"> Do podtlakového ventilu je vedena dvojice potrubí z provozního prostoru sběrné šachty. První potrubí - nasávací o profilu</w:t>
      </w:r>
      <w:r w:rsidR="00006640">
        <w:rPr>
          <w:sz w:val="24"/>
          <w:szCs w:val="24"/>
        </w:rPr>
        <w:t xml:space="preserve"> 2</w:t>
      </w:r>
      <w:proofErr w:type="gramStart"/>
      <w:r w:rsidR="00006640">
        <w:rPr>
          <w:sz w:val="24"/>
          <w:szCs w:val="24"/>
        </w:rPr>
        <w:t>“ ,</w:t>
      </w:r>
      <w:proofErr w:type="gramEnd"/>
      <w:r w:rsidR="00006640">
        <w:rPr>
          <w:sz w:val="24"/>
          <w:szCs w:val="24"/>
        </w:rPr>
        <w:t xml:space="preserve"> resp. </w:t>
      </w:r>
      <w:r w:rsidR="00006640" w:rsidRPr="00006640">
        <w:rPr>
          <w:sz w:val="24"/>
          <w:szCs w:val="24"/>
        </w:rPr>
        <w:t xml:space="preserve"> 3" je vedeno</w:t>
      </w:r>
      <w:r w:rsidR="00006640">
        <w:rPr>
          <w:sz w:val="24"/>
          <w:szCs w:val="24"/>
        </w:rPr>
        <w:t xml:space="preserve"> </w:t>
      </w:r>
      <w:r w:rsidR="00006640" w:rsidRPr="00006640">
        <w:rPr>
          <w:sz w:val="24"/>
          <w:szCs w:val="24"/>
        </w:rPr>
        <w:t xml:space="preserve">ode dna </w:t>
      </w:r>
      <w:proofErr w:type="spellStart"/>
      <w:r w:rsidR="00006640" w:rsidRPr="00006640">
        <w:rPr>
          <w:sz w:val="24"/>
          <w:szCs w:val="24"/>
        </w:rPr>
        <w:t>prov</w:t>
      </w:r>
      <w:proofErr w:type="spellEnd"/>
      <w:r w:rsidR="00006640" w:rsidRPr="00006640">
        <w:rPr>
          <w:sz w:val="24"/>
          <w:szCs w:val="24"/>
        </w:rPr>
        <w:t>. objemu sběrné jímky</w:t>
      </w:r>
      <w:r w:rsidR="00006640">
        <w:rPr>
          <w:sz w:val="24"/>
          <w:szCs w:val="24"/>
        </w:rPr>
        <w:t xml:space="preserve"> </w:t>
      </w:r>
      <w:proofErr w:type="gramStart"/>
      <w:r w:rsidR="00006640">
        <w:rPr>
          <w:sz w:val="24"/>
          <w:szCs w:val="24"/>
        </w:rPr>
        <w:t xml:space="preserve">a </w:t>
      </w:r>
      <w:r w:rsidR="00006640" w:rsidRPr="00006640">
        <w:rPr>
          <w:sz w:val="24"/>
          <w:szCs w:val="24"/>
        </w:rPr>
        <w:t xml:space="preserve"> bude</w:t>
      </w:r>
      <w:proofErr w:type="gramEnd"/>
      <w:r w:rsidR="00006640" w:rsidRPr="00006640">
        <w:rPr>
          <w:sz w:val="24"/>
          <w:szCs w:val="24"/>
        </w:rPr>
        <w:t xml:space="preserve"> u dna sběrné jímky seříznuto pod úhlem 45, aby došlo ke zlepšení nasávání tuhých částí splaškových vod . U nasávacího potrubí je vedena v souběhu trubička z </w:t>
      </w:r>
      <w:proofErr w:type="spellStart"/>
      <w:r w:rsidR="00006640" w:rsidRPr="00006640">
        <w:rPr>
          <w:sz w:val="24"/>
          <w:szCs w:val="24"/>
        </w:rPr>
        <w:t>prov</w:t>
      </w:r>
      <w:proofErr w:type="spellEnd"/>
      <w:r w:rsidR="00006640" w:rsidRPr="00006640">
        <w:rPr>
          <w:sz w:val="24"/>
          <w:szCs w:val="24"/>
        </w:rPr>
        <w:t xml:space="preserve">. prostoru sběrné jímky až do řídícího centra podtlakového ventilu. Tato trubička slouží k určení spínacího tlaku ventilu. </w:t>
      </w:r>
      <w:r w:rsidR="00006640" w:rsidRPr="00006640">
        <w:rPr>
          <w:sz w:val="24"/>
          <w:szCs w:val="24"/>
        </w:rPr>
        <w:tab/>
      </w:r>
      <w:r w:rsidR="00006640">
        <w:rPr>
          <w:rFonts w:eastAsia="Times New Roman" w:cs="Times New Roman"/>
          <w:sz w:val="24"/>
          <w:lang w:eastAsia="ar-SA"/>
        </w:rPr>
        <w:tab/>
      </w:r>
    </w:p>
    <w:p w:rsidR="003E5FC0" w:rsidRPr="003E5FC0" w:rsidRDefault="00006640" w:rsidP="003E5FC0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3E5FC0" w:rsidRPr="003E5FC0">
        <w:rPr>
          <w:sz w:val="24"/>
          <w:szCs w:val="24"/>
        </w:rPr>
        <w:t xml:space="preserve"> </w:t>
      </w:r>
    </w:p>
    <w:p w:rsidR="00584BD0" w:rsidRDefault="00006640" w:rsidP="00862F72">
      <w:pPr>
        <w:contextualSpacing/>
        <w:rPr>
          <w:sz w:val="24"/>
          <w:szCs w:val="24"/>
        </w:rPr>
      </w:pPr>
      <w:r>
        <w:rPr>
          <w:sz w:val="24"/>
          <w:szCs w:val="24"/>
          <w:u w:val="single"/>
        </w:rPr>
        <w:t>P</w:t>
      </w:r>
      <w:r w:rsidR="003E5FC0" w:rsidRPr="001B67EA">
        <w:rPr>
          <w:sz w:val="24"/>
          <w:szCs w:val="24"/>
          <w:u w:val="single"/>
        </w:rPr>
        <w:t xml:space="preserve">odtlaková </w:t>
      </w:r>
      <w:proofErr w:type="gramStart"/>
      <w:r w:rsidR="003E5FC0" w:rsidRPr="001B67EA">
        <w:rPr>
          <w:sz w:val="24"/>
          <w:szCs w:val="24"/>
          <w:u w:val="single"/>
        </w:rPr>
        <w:t>kanalizace</w:t>
      </w:r>
      <w:r>
        <w:rPr>
          <w:sz w:val="24"/>
          <w:szCs w:val="24"/>
          <w:u w:val="single"/>
        </w:rPr>
        <w:t xml:space="preserve">:  </w:t>
      </w:r>
      <w:r w:rsidRPr="00006640">
        <w:rPr>
          <w:sz w:val="24"/>
          <w:szCs w:val="24"/>
        </w:rPr>
        <w:t>Sběrné</w:t>
      </w:r>
      <w:proofErr w:type="gramEnd"/>
      <w:r w:rsidRPr="00006640">
        <w:rPr>
          <w:sz w:val="24"/>
          <w:szCs w:val="24"/>
        </w:rPr>
        <w:t xml:space="preserve"> šachty budou napojeny</w:t>
      </w:r>
      <w:r>
        <w:rPr>
          <w:sz w:val="24"/>
          <w:szCs w:val="24"/>
        </w:rPr>
        <w:t xml:space="preserve"> podtlakovým potrubím PVC D90 </w:t>
      </w:r>
      <w:proofErr w:type="spellStart"/>
      <w:r>
        <w:rPr>
          <w:sz w:val="24"/>
          <w:szCs w:val="24"/>
        </w:rPr>
        <w:t>celk</w:t>
      </w:r>
      <w:proofErr w:type="spellEnd"/>
      <w:r>
        <w:rPr>
          <w:sz w:val="24"/>
          <w:szCs w:val="24"/>
        </w:rPr>
        <w:t xml:space="preserve">. dl.  31,0m </w:t>
      </w:r>
      <w:r w:rsidRPr="00006640">
        <w:rPr>
          <w:sz w:val="24"/>
          <w:szCs w:val="24"/>
        </w:rPr>
        <w:t xml:space="preserve">na </w:t>
      </w:r>
      <w:r>
        <w:rPr>
          <w:sz w:val="24"/>
          <w:szCs w:val="24"/>
        </w:rPr>
        <w:t xml:space="preserve">podtlakovou stoku PVC D110. </w:t>
      </w:r>
      <w:r w:rsidR="00584BD0">
        <w:rPr>
          <w:sz w:val="24"/>
          <w:szCs w:val="24"/>
        </w:rPr>
        <w:t xml:space="preserve"> Napojení bude provedeno na vysazenou odbočku D110/</w:t>
      </w:r>
      <w:proofErr w:type="gramStart"/>
      <w:r w:rsidR="00584BD0">
        <w:rPr>
          <w:sz w:val="24"/>
          <w:szCs w:val="24"/>
        </w:rPr>
        <w:t xml:space="preserve">90 </w:t>
      </w:r>
      <w:r w:rsidR="00650F03">
        <w:rPr>
          <w:sz w:val="24"/>
          <w:szCs w:val="24"/>
        </w:rPr>
        <w:t xml:space="preserve"> -</w:t>
      </w:r>
      <w:proofErr w:type="gramEnd"/>
      <w:r w:rsidR="00650F03">
        <w:rPr>
          <w:sz w:val="24"/>
          <w:szCs w:val="24"/>
        </w:rPr>
        <w:t xml:space="preserve"> viz výkres č.D1.6 Vzorové napojení podtlak. potrubí</w:t>
      </w:r>
      <w:r w:rsidR="00584BD0">
        <w:rPr>
          <w:sz w:val="24"/>
          <w:szCs w:val="24"/>
        </w:rPr>
        <w:t xml:space="preserve">. </w:t>
      </w:r>
    </w:p>
    <w:p w:rsidR="00CF1B9B" w:rsidRDefault="00006640" w:rsidP="00CF1B9B">
      <w:pPr>
        <w:contextualSpacing/>
        <w:rPr>
          <w:sz w:val="24"/>
          <w:szCs w:val="24"/>
        </w:rPr>
      </w:pPr>
      <w:r>
        <w:rPr>
          <w:sz w:val="24"/>
          <w:szCs w:val="24"/>
        </w:rPr>
        <w:t>5</w:t>
      </w:r>
      <w:r w:rsidR="00584BD0">
        <w:rPr>
          <w:sz w:val="24"/>
          <w:szCs w:val="24"/>
        </w:rPr>
        <w:t xml:space="preserve"> </w:t>
      </w:r>
      <w:r w:rsidR="00662366">
        <w:rPr>
          <w:sz w:val="24"/>
          <w:szCs w:val="24"/>
        </w:rPr>
        <w:t xml:space="preserve">ks sběrných šachet bude napojeno na </w:t>
      </w:r>
      <w:proofErr w:type="spellStart"/>
      <w:r w:rsidR="00662366">
        <w:rPr>
          <w:sz w:val="24"/>
          <w:szCs w:val="24"/>
        </w:rPr>
        <w:t>proj</w:t>
      </w:r>
      <w:proofErr w:type="spellEnd"/>
      <w:r w:rsidR="00662366">
        <w:rPr>
          <w:sz w:val="24"/>
          <w:szCs w:val="24"/>
        </w:rPr>
        <w:t xml:space="preserve">. podtlakovou stoku U Lesa a 2 ks sběrných šachet na projektovanou podtlakovou stoku PVC D110 dl.56,0m, která bude napojena na osazené šoupě Š100 (součást </w:t>
      </w:r>
      <w:proofErr w:type="gramStart"/>
      <w:r w:rsidR="00662366">
        <w:rPr>
          <w:sz w:val="24"/>
          <w:szCs w:val="24"/>
        </w:rPr>
        <w:t>PD  U</w:t>
      </w:r>
      <w:proofErr w:type="gramEnd"/>
      <w:r w:rsidR="00662366">
        <w:rPr>
          <w:sz w:val="24"/>
          <w:szCs w:val="24"/>
        </w:rPr>
        <w:t xml:space="preserve"> Lesa) a ukončena bude inspekční šachtou. Podtlaková stoka bude uložena v hl. 1,8m pod </w:t>
      </w:r>
      <w:proofErr w:type="gramStart"/>
      <w:r w:rsidR="00662366">
        <w:rPr>
          <w:sz w:val="24"/>
          <w:szCs w:val="24"/>
        </w:rPr>
        <w:t>terénem  a</w:t>
      </w:r>
      <w:proofErr w:type="gramEnd"/>
      <w:r w:rsidR="00662366">
        <w:rPr>
          <w:sz w:val="24"/>
          <w:szCs w:val="24"/>
        </w:rPr>
        <w:t xml:space="preserve"> vedena rovnoběžně s terénem ve spádu 3%o. Vzhledem k délce úseku</w:t>
      </w:r>
      <w:r w:rsidR="00650F03">
        <w:rPr>
          <w:sz w:val="24"/>
          <w:szCs w:val="24"/>
        </w:rPr>
        <w:t xml:space="preserve"> a sklonu terénu</w:t>
      </w:r>
      <w:r w:rsidR="00662366">
        <w:rPr>
          <w:sz w:val="24"/>
          <w:szCs w:val="24"/>
        </w:rPr>
        <w:t xml:space="preserve"> nejsou navrženy skoky na potrubí.  </w:t>
      </w:r>
    </w:p>
    <w:p w:rsidR="00765C98" w:rsidRDefault="00662366" w:rsidP="00765C98">
      <w:pPr>
        <w:contextualSpacing/>
        <w:rPr>
          <w:sz w:val="24"/>
          <w:szCs w:val="24"/>
        </w:rPr>
      </w:pPr>
      <w:r>
        <w:rPr>
          <w:sz w:val="24"/>
          <w:szCs w:val="24"/>
        </w:rPr>
        <w:t>Podtlakové potrubí PVC D110 a PVC D</w:t>
      </w:r>
      <w:r w:rsidR="00CF1B9B">
        <w:rPr>
          <w:sz w:val="24"/>
          <w:szCs w:val="24"/>
        </w:rPr>
        <w:t xml:space="preserve">90 </w:t>
      </w:r>
      <w:r w:rsidR="00CF1B9B" w:rsidRPr="00CF1B9B">
        <w:rPr>
          <w:sz w:val="24"/>
          <w:szCs w:val="24"/>
        </w:rPr>
        <w:t xml:space="preserve">bude spojováno lepením, resp. lze použít spojování potrubí přesuvkami (u-kusy). S ohledem na použití </w:t>
      </w:r>
      <w:proofErr w:type="spellStart"/>
      <w:r w:rsidR="00CF1B9B" w:rsidRPr="00CF1B9B">
        <w:rPr>
          <w:sz w:val="24"/>
          <w:szCs w:val="24"/>
        </w:rPr>
        <w:t>spec</w:t>
      </w:r>
      <w:proofErr w:type="spellEnd"/>
      <w:r w:rsidR="00CF1B9B" w:rsidRPr="00CF1B9B">
        <w:rPr>
          <w:sz w:val="24"/>
          <w:szCs w:val="24"/>
        </w:rPr>
        <w:t xml:space="preserve">. tvarovek (U kusy, skoky, tlakové odbočky a kolena pod úhlem 45°) a nutností používat materiál tvarovek a potrubí od stejného výrobce bude použit na tuto kanalizaci materiál s atestem na podtlak. Potrubí bude uloženo v komunikaci. </w:t>
      </w:r>
      <w:r w:rsidR="00CF1B9B">
        <w:rPr>
          <w:sz w:val="24"/>
          <w:szCs w:val="24"/>
        </w:rPr>
        <w:t xml:space="preserve">  </w:t>
      </w:r>
      <w:r w:rsidR="00765C98" w:rsidRPr="00CF1B9B">
        <w:rPr>
          <w:sz w:val="24"/>
          <w:szCs w:val="24"/>
        </w:rPr>
        <w:t xml:space="preserve">Povrchy budou po skončení stavby uvedeny do původního stavu. </w:t>
      </w:r>
      <w:r w:rsidR="00765C98">
        <w:rPr>
          <w:sz w:val="24"/>
          <w:szCs w:val="24"/>
        </w:rPr>
        <w:t xml:space="preserve"> </w:t>
      </w:r>
    </w:p>
    <w:p w:rsidR="00765C98" w:rsidRDefault="00765C98" w:rsidP="00765C98">
      <w:pPr>
        <w:contextualSpacing/>
        <w:rPr>
          <w:sz w:val="24"/>
          <w:szCs w:val="24"/>
        </w:rPr>
      </w:pPr>
      <w:r w:rsidRPr="003B2423">
        <w:t xml:space="preserve">Rýha pro uložení potrubí se provede o šířce min </w:t>
      </w:r>
      <w:proofErr w:type="gramStart"/>
      <w:r>
        <w:t>9</w:t>
      </w:r>
      <w:r w:rsidRPr="003B2423">
        <w:t>00mm</w:t>
      </w:r>
      <w:proofErr w:type="gramEnd"/>
      <w:r w:rsidRPr="003B2423">
        <w:t xml:space="preserve"> do hloubky dle podélného profilu.  </w:t>
      </w:r>
      <w:proofErr w:type="gramStart"/>
      <w:r w:rsidRPr="003B2423">
        <w:t>Spád  potrubí</w:t>
      </w:r>
      <w:proofErr w:type="gramEnd"/>
      <w:r w:rsidRPr="003B2423">
        <w:t xml:space="preserve"> </w:t>
      </w:r>
      <w:r>
        <w:t xml:space="preserve">stoky </w:t>
      </w:r>
      <w:r w:rsidRPr="003B2423">
        <w:t xml:space="preserve">je dle podélného profilu,  resp. 2% pro kanalizační </w:t>
      </w:r>
      <w:r>
        <w:t xml:space="preserve">gravitační </w:t>
      </w:r>
      <w:r w:rsidRPr="003B2423">
        <w:t>přípojky.</w:t>
      </w:r>
      <w:r>
        <w:t xml:space="preserve">  </w:t>
      </w:r>
      <w:r w:rsidRPr="00765C98">
        <w:rPr>
          <w:sz w:val="24"/>
          <w:szCs w:val="24"/>
        </w:rPr>
        <w:t xml:space="preserve">Potrubí bude uloženo na pískový podsyp </w:t>
      </w:r>
      <w:proofErr w:type="spellStart"/>
      <w:r w:rsidRPr="00765C98">
        <w:rPr>
          <w:sz w:val="24"/>
          <w:szCs w:val="24"/>
        </w:rPr>
        <w:t>tl</w:t>
      </w:r>
      <w:proofErr w:type="spellEnd"/>
      <w:r w:rsidRPr="00765C98">
        <w:rPr>
          <w:sz w:val="24"/>
          <w:szCs w:val="24"/>
        </w:rPr>
        <w:t>. 100</w:t>
      </w:r>
      <w:proofErr w:type="gramStart"/>
      <w:r w:rsidRPr="00765C98">
        <w:rPr>
          <w:sz w:val="24"/>
          <w:szCs w:val="24"/>
        </w:rPr>
        <w:t>mm .</w:t>
      </w:r>
      <w:proofErr w:type="gramEnd"/>
      <w:r w:rsidRPr="00765C98">
        <w:rPr>
          <w:sz w:val="24"/>
          <w:szCs w:val="24"/>
        </w:rPr>
        <w:t xml:space="preserve"> Zkompletované potrubí se zkontroluje z hlediska dodržení technologie dle pokynů výrobce. Obsyp a zásyp potrubí bude proveden do výše </w:t>
      </w:r>
      <w:proofErr w:type="gramStart"/>
      <w:r w:rsidRPr="00765C98">
        <w:rPr>
          <w:sz w:val="24"/>
          <w:szCs w:val="24"/>
        </w:rPr>
        <w:t>300mm</w:t>
      </w:r>
      <w:proofErr w:type="gramEnd"/>
      <w:r w:rsidRPr="00765C98">
        <w:rPr>
          <w:sz w:val="24"/>
          <w:szCs w:val="24"/>
        </w:rPr>
        <w:t xml:space="preserve"> nad vrchol potrubí. Podsyp, obsyp a </w:t>
      </w:r>
      <w:proofErr w:type="gramStart"/>
      <w:r w:rsidRPr="00765C98">
        <w:rPr>
          <w:sz w:val="24"/>
          <w:szCs w:val="24"/>
        </w:rPr>
        <w:t>zásyp  bude</w:t>
      </w:r>
      <w:proofErr w:type="gramEnd"/>
      <w:r w:rsidRPr="00765C98">
        <w:rPr>
          <w:sz w:val="24"/>
          <w:szCs w:val="24"/>
        </w:rPr>
        <w:t xml:space="preserve">  proveden dle ČSN 73 6620.  Pískový podsyp a obsyp budou o frakci </w:t>
      </w:r>
      <w:proofErr w:type="gramStart"/>
      <w:r w:rsidRPr="00765C98">
        <w:rPr>
          <w:sz w:val="24"/>
          <w:szCs w:val="24"/>
        </w:rPr>
        <w:t>0-22mm</w:t>
      </w:r>
      <w:proofErr w:type="gramEnd"/>
      <w:r w:rsidRPr="00765C98">
        <w:rPr>
          <w:sz w:val="24"/>
          <w:szCs w:val="24"/>
        </w:rPr>
        <w:t xml:space="preserve">, resp. dle technologie pokládky výrobce. Před uvedením do provozu bude potrubí propláchnuto </w:t>
      </w:r>
      <w:r>
        <w:rPr>
          <w:sz w:val="24"/>
          <w:szCs w:val="24"/>
        </w:rPr>
        <w:t xml:space="preserve">a zbaveno nečistot. Nad potrubí bude umístěn signalizační vodič vyvedený pod poklop šachet a </w:t>
      </w:r>
      <w:proofErr w:type="gramStart"/>
      <w:r>
        <w:rPr>
          <w:sz w:val="24"/>
          <w:szCs w:val="24"/>
        </w:rPr>
        <w:t>armatur</w:t>
      </w:r>
      <w:r w:rsidRPr="00CF1B9B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proofErr w:type="gramEnd"/>
    </w:p>
    <w:p w:rsidR="00765C98" w:rsidRPr="00CF1B9B" w:rsidRDefault="00765C98" w:rsidP="00765C98">
      <w:pPr>
        <w:contextualSpacing/>
        <w:rPr>
          <w:sz w:val="24"/>
          <w:szCs w:val="24"/>
        </w:rPr>
      </w:pPr>
      <w:r w:rsidRPr="00CF1B9B">
        <w:rPr>
          <w:sz w:val="24"/>
          <w:szCs w:val="24"/>
        </w:rPr>
        <w:t xml:space="preserve">Podtlakové zkoušky budou prováděny dle ČSN EN 1091 Venkovní </w:t>
      </w:r>
      <w:proofErr w:type="gramStart"/>
      <w:r w:rsidRPr="00CF1B9B">
        <w:rPr>
          <w:sz w:val="24"/>
          <w:szCs w:val="24"/>
        </w:rPr>
        <w:t>podtlakové  systémy</w:t>
      </w:r>
      <w:proofErr w:type="gramEnd"/>
      <w:r w:rsidRPr="00CF1B9B">
        <w:rPr>
          <w:sz w:val="24"/>
          <w:szCs w:val="24"/>
        </w:rPr>
        <w:t xml:space="preserve"> stokových sítí v normativní příloze B. Přejímací zkoušky budou realizovány za přítomnosti provozovatele sítě. </w:t>
      </w:r>
    </w:p>
    <w:p w:rsidR="00765C98" w:rsidRDefault="00765C98" w:rsidP="00765C98">
      <w:pPr>
        <w:contextualSpacing/>
        <w:rPr>
          <w:sz w:val="24"/>
          <w:szCs w:val="24"/>
        </w:rPr>
      </w:pPr>
      <w:r>
        <w:rPr>
          <w:sz w:val="24"/>
          <w:szCs w:val="24"/>
        </w:rPr>
        <w:t>N</w:t>
      </w:r>
      <w:r w:rsidRPr="00765C98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Pr="00765C98">
        <w:rPr>
          <w:sz w:val="24"/>
          <w:szCs w:val="24"/>
        </w:rPr>
        <w:t xml:space="preserve">gravitačním </w:t>
      </w:r>
      <w:proofErr w:type="gramStart"/>
      <w:r w:rsidRPr="00765C98">
        <w:rPr>
          <w:sz w:val="24"/>
          <w:szCs w:val="24"/>
        </w:rPr>
        <w:t>potrubí  bude</w:t>
      </w:r>
      <w:proofErr w:type="gramEnd"/>
      <w:r w:rsidRPr="00765C98">
        <w:rPr>
          <w:sz w:val="24"/>
          <w:szCs w:val="24"/>
        </w:rPr>
        <w:t xml:space="preserve"> provedena zkouška vodotěsnosti dle ČSN 75 6909  Zkouška vodotěsnosti stok a kanalizačních přípojek.</w:t>
      </w:r>
      <w:r>
        <w:rPr>
          <w:sz w:val="24"/>
          <w:szCs w:val="24"/>
        </w:rPr>
        <w:t xml:space="preserve"> </w:t>
      </w:r>
    </w:p>
    <w:p w:rsidR="00194FEE" w:rsidRDefault="00194FEE" w:rsidP="00765C98">
      <w:pPr>
        <w:contextualSpacing/>
      </w:pPr>
      <w:r w:rsidRPr="00B5739D">
        <w:t xml:space="preserve">Při přerušení prací </w:t>
      </w:r>
      <w:r>
        <w:t xml:space="preserve">je nutnost </w:t>
      </w:r>
      <w:r w:rsidRPr="00B5739D">
        <w:t>vždy zajistit konce potrubí vhodným způsobem proti vnikání nečistot – zajistí zhotovitel po celou dobu výstavby (originál zátku případně variantně lze použít speciální uzavírací těsnící balón).</w:t>
      </w:r>
    </w:p>
    <w:p w:rsidR="00194FEE" w:rsidRPr="00862F72" w:rsidRDefault="00194FEE" w:rsidP="00862F72">
      <w:pPr>
        <w:rPr>
          <w:sz w:val="24"/>
          <w:szCs w:val="24"/>
          <w:u w:val="single"/>
        </w:rPr>
      </w:pPr>
      <w:r w:rsidRPr="00862F72">
        <w:rPr>
          <w:sz w:val="24"/>
          <w:szCs w:val="24"/>
          <w:u w:val="single"/>
        </w:rPr>
        <w:t>Vytyčovací souřadnice:</w:t>
      </w:r>
    </w:p>
    <w:p w:rsidR="0051031B" w:rsidRDefault="00765C98" w:rsidP="00765C98">
      <w:pPr>
        <w:pStyle w:val="Odstavec"/>
        <w:spacing w:line="276" w:lineRule="auto"/>
        <w:contextualSpacing/>
      </w:pPr>
      <w:r>
        <w:t>V2</w:t>
      </w:r>
      <w:r>
        <w:tab/>
        <w:t xml:space="preserve">km0,000 </w:t>
      </w:r>
      <w:r>
        <w:tab/>
        <w:t>-1053 537,33</w:t>
      </w:r>
      <w:r>
        <w:tab/>
        <w:t>-687 309,08</w:t>
      </w:r>
    </w:p>
    <w:p w:rsidR="00765C98" w:rsidRDefault="00765C98" w:rsidP="00765C98">
      <w:pPr>
        <w:pStyle w:val="Odstavec"/>
        <w:spacing w:line="276" w:lineRule="auto"/>
        <w:contextualSpacing/>
      </w:pPr>
      <w:r>
        <w:t>V2A</w:t>
      </w:r>
      <w:r>
        <w:tab/>
        <w:t>km0,056</w:t>
      </w:r>
      <w:r>
        <w:tab/>
        <w:t>-1053489,27</w:t>
      </w:r>
      <w:r>
        <w:tab/>
        <w:t>-687 337,53</w:t>
      </w:r>
    </w:p>
    <w:p w:rsidR="00765C98" w:rsidRPr="00194FEE" w:rsidRDefault="00765C98" w:rsidP="00194FEE">
      <w:pPr>
        <w:pStyle w:val="Odstavec"/>
        <w:spacing w:line="276" w:lineRule="auto"/>
        <w:ind w:left="720"/>
        <w:contextualSpacing/>
      </w:pPr>
    </w:p>
    <w:p w:rsidR="00E03AC5" w:rsidRPr="00862F72" w:rsidRDefault="00765C98" w:rsidP="00862F72">
      <w:pPr>
        <w:rPr>
          <w:sz w:val="24"/>
          <w:szCs w:val="24"/>
        </w:rPr>
      </w:pPr>
      <w:r>
        <w:rPr>
          <w:b/>
          <w:sz w:val="28"/>
          <w:szCs w:val="28"/>
          <w:u w:val="single"/>
        </w:rPr>
        <w:t>Prodloužení komunikace</w:t>
      </w:r>
      <w:r w:rsidR="004071AE" w:rsidRPr="00862F72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</w:t>
      </w:r>
    </w:p>
    <w:p w:rsidR="00765C98" w:rsidRPr="00650F03" w:rsidRDefault="00765C98" w:rsidP="00765C98">
      <w:pPr>
        <w:contextualSpacing/>
        <w:rPr>
          <w:sz w:val="24"/>
          <w:szCs w:val="24"/>
        </w:rPr>
      </w:pPr>
      <w:r w:rsidRPr="00650F03">
        <w:rPr>
          <w:sz w:val="24"/>
          <w:szCs w:val="24"/>
        </w:rPr>
        <w:t>Stavbou je rekonstrukce stávající nezpevněné cesty, která bude realizována v rámci prodloužení kanalizačního řadu. Jedná se o komunikaci v obci Kolín – Sendražice v ulici K Veltrubům.</w:t>
      </w:r>
    </w:p>
    <w:p w:rsidR="00765C98" w:rsidRPr="00650F03" w:rsidRDefault="00765C98" w:rsidP="00765C98">
      <w:pPr>
        <w:contextualSpacing/>
        <w:rPr>
          <w:sz w:val="24"/>
          <w:szCs w:val="24"/>
        </w:rPr>
      </w:pPr>
      <w:r w:rsidRPr="00650F03">
        <w:rPr>
          <w:sz w:val="24"/>
          <w:szCs w:val="24"/>
        </w:rPr>
        <w:t xml:space="preserve">Projektovaná komunikace navazuje na stávající asfaltovou komunikaci v místě, kde stávající asfalt končí. Nezpevněná stávající cesta bude odstraněna a na jejím místě bude navržena asfaltová komunikace o šířce 4,5m s příčným sklonem </w:t>
      </w:r>
      <w:proofErr w:type="gramStart"/>
      <w:r w:rsidRPr="00650F03">
        <w:rPr>
          <w:sz w:val="24"/>
          <w:szCs w:val="24"/>
        </w:rPr>
        <w:t>2,5%</w:t>
      </w:r>
      <w:proofErr w:type="gramEnd"/>
      <w:r w:rsidRPr="00650F03">
        <w:rPr>
          <w:sz w:val="24"/>
          <w:szCs w:val="24"/>
        </w:rPr>
        <w:t xml:space="preserve">. Ohraničení komunikace bude </w:t>
      </w:r>
      <w:r w:rsidRPr="00650F03">
        <w:rPr>
          <w:sz w:val="24"/>
          <w:szCs w:val="24"/>
        </w:rPr>
        <w:lastRenderedPageBreak/>
        <w:t>provedeno z betonových obrubníků a odvodnění komunikace bude řešeno zasakováním. V místech vjezdů na pozemek budou zhotoveny vjezdy ze zámkové dlažby.</w:t>
      </w:r>
    </w:p>
    <w:p w:rsidR="00C53ED9" w:rsidRPr="00650F03" w:rsidRDefault="00C53ED9" w:rsidP="00C53ED9">
      <w:pPr>
        <w:contextualSpacing/>
        <w:rPr>
          <w:sz w:val="24"/>
          <w:szCs w:val="24"/>
        </w:rPr>
      </w:pPr>
      <w:bookmarkStart w:id="0" w:name="_Toc11604328"/>
    </w:p>
    <w:p w:rsidR="00765C98" w:rsidRPr="00650F03" w:rsidRDefault="00765C98" w:rsidP="00C53ED9">
      <w:pPr>
        <w:contextualSpacing/>
        <w:rPr>
          <w:sz w:val="24"/>
          <w:szCs w:val="24"/>
          <w:u w:val="single"/>
        </w:rPr>
      </w:pPr>
      <w:r w:rsidRPr="00650F03">
        <w:rPr>
          <w:sz w:val="24"/>
          <w:szCs w:val="24"/>
          <w:u w:val="single"/>
        </w:rPr>
        <w:t>Návrh komunikace</w:t>
      </w:r>
      <w:bookmarkEnd w:id="0"/>
    </w:p>
    <w:p w:rsidR="00765C98" w:rsidRPr="00650F03" w:rsidRDefault="00765C98" w:rsidP="00765C98">
      <w:pPr>
        <w:contextualSpacing/>
        <w:rPr>
          <w:sz w:val="24"/>
          <w:szCs w:val="24"/>
        </w:rPr>
      </w:pPr>
      <w:bookmarkStart w:id="1" w:name="_Hlk523685008"/>
      <w:r w:rsidRPr="00650F03">
        <w:rPr>
          <w:sz w:val="24"/>
          <w:szCs w:val="24"/>
        </w:rPr>
        <w:t xml:space="preserve">V místě stávající nezpevněné cesty je navržena asfaltová komunikace o šířce 4,5m a délce 156,57m. Ve staničení 0,00 km je napojena na stávající asfaltovou komunikaci. Spára v místě napojení bude ošetřena asfaltovou zálivkou. Komunikace má šířku 4,5m. Podélný profil nově navržené komunikace respektuje stávající stav nezpevněné cesty. Výškové řešení bude upraveno na stavbě v návaznosti na jednotlivé vjezdy na pozemky tak, aby dešťová voda z komunikace netekla na přiléhající pozemky, ale aby se zasakovala do zasakovacího pásu podél komunikace. </w:t>
      </w:r>
    </w:p>
    <w:p w:rsidR="00765C98" w:rsidRPr="00650F03" w:rsidRDefault="00765C98" w:rsidP="00765C98">
      <w:pPr>
        <w:contextualSpacing/>
        <w:rPr>
          <w:sz w:val="24"/>
          <w:szCs w:val="24"/>
        </w:rPr>
      </w:pPr>
      <w:r w:rsidRPr="00650F03">
        <w:rPr>
          <w:sz w:val="24"/>
          <w:szCs w:val="24"/>
        </w:rPr>
        <w:t>Při stavbě komunikace budou vybudovány 4 vjezdy a 1 vchod na přilehlé pozemky.</w:t>
      </w:r>
    </w:p>
    <w:p w:rsidR="00765C98" w:rsidRPr="00650F03" w:rsidRDefault="00765C98" w:rsidP="00765C98">
      <w:pPr>
        <w:contextualSpacing/>
        <w:rPr>
          <w:sz w:val="24"/>
          <w:szCs w:val="24"/>
        </w:rPr>
      </w:pPr>
      <w:r w:rsidRPr="00650F03">
        <w:rPr>
          <w:sz w:val="24"/>
          <w:szCs w:val="24"/>
        </w:rPr>
        <w:t xml:space="preserve">Komunikace je navržena v šíři 4,5m s příčným sklonem </w:t>
      </w:r>
      <w:proofErr w:type="gramStart"/>
      <w:r w:rsidRPr="00650F03">
        <w:rPr>
          <w:sz w:val="24"/>
          <w:szCs w:val="24"/>
        </w:rPr>
        <w:t>2,5%</w:t>
      </w:r>
      <w:proofErr w:type="gramEnd"/>
      <w:r w:rsidRPr="00650F03">
        <w:rPr>
          <w:sz w:val="24"/>
          <w:szCs w:val="24"/>
        </w:rPr>
        <w:t xml:space="preserve"> a bude ohraničena betonovými obrubníky 100/250/1000 v betonovém loži a opěře. Betonové obrubníky budou na vyšší straně komunikace s nášlapem </w:t>
      </w:r>
      <w:proofErr w:type="gramStart"/>
      <w:r w:rsidRPr="00650F03">
        <w:rPr>
          <w:sz w:val="24"/>
          <w:szCs w:val="24"/>
        </w:rPr>
        <w:t>10cm</w:t>
      </w:r>
      <w:proofErr w:type="gramEnd"/>
      <w:r w:rsidRPr="00650F03">
        <w:rPr>
          <w:sz w:val="24"/>
          <w:szCs w:val="24"/>
        </w:rPr>
        <w:t xml:space="preserve"> a na nižší straně komunikace zapuštěné. </w:t>
      </w:r>
    </w:p>
    <w:p w:rsidR="00765C98" w:rsidRPr="00650F03" w:rsidRDefault="00765C98" w:rsidP="00765C98">
      <w:pPr>
        <w:contextualSpacing/>
        <w:rPr>
          <w:sz w:val="24"/>
          <w:szCs w:val="24"/>
        </w:rPr>
      </w:pPr>
      <w:r w:rsidRPr="00650F03">
        <w:rPr>
          <w:sz w:val="24"/>
          <w:szCs w:val="24"/>
        </w:rPr>
        <w:t>V místě napojení na projektovanou komunikaci U Lesa bude zakončení levé hrany komunikace K </w:t>
      </w:r>
      <w:proofErr w:type="spellStart"/>
      <w:r w:rsidRPr="00650F03">
        <w:rPr>
          <w:sz w:val="24"/>
          <w:szCs w:val="24"/>
        </w:rPr>
        <w:t>Veletrubům</w:t>
      </w:r>
      <w:proofErr w:type="spellEnd"/>
      <w:r w:rsidRPr="00650F03">
        <w:rPr>
          <w:sz w:val="24"/>
          <w:szCs w:val="24"/>
        </w:rPr>
        <w:t xml:space="preserve"> specifikované na stavbě po konzultaci s dozorem investora v závislosti na termín výstavby komunikace U Lesa. Pokud bude výstavba komunikace U Lesa navazovat na výstavbu komunikace K </w:t>
      </w:r>
      <w:proofErr w:type="spellStart"/>
      <w:r w:rsidRPr="00650F03">
        <w:rPr>
          <w:sz w:val="24"/>
          <w:szCs w:val="24"/>
        </w:rPr>
        <w:t>Veletrubům</w:t>
      </w:r>
      <w:proofErr w:type="spellEnd"/>
      <w:r w:rsidRPr="00650F03">
        <w:rPr>
          <w:sz w:val="24"/>
          <w:szCs w:val="24"/>
        </w:rPr>
        <w:t>, bude provedeno napojení komunikací zazubením jednotlivých vrstev a spára ošetřena zálivkou. Pokud bude mezi jednotlivými stavbami větší časová prodleva, doporučuji zakončit komunikaci obrubami, které se vybourají před výstavbou komunikace U Lesa a do té doby nedojde k poruchám asfaltu.</w:t>
      </w:r>
    </w:p>
    <w:bookmarkEnd w:id="1"/>
    <w:p w:rsidR="00765C98" w:rsidRPr="00650F03" w:rsidRDefault="00765C98" w:rsidP="00765C98">
      <w:pPr>
        <w:contextualSpacing/>
        <w:rPr>
          <w:sz w:val="24"/>
          <w:szCs w:val="24"/>
        </w:rPr>
      </w:pPr>
    </w:p>
    <w:p w:rsidR="00765C98" w:rsidRPr="00650F03" w:rsidRDefault="00765C98" w:rsidP="00765C98">
      <w:pPr>
        <w:rPr>
          <w:b/>
          <w:bCs/>
          <w:iCs/>
          <w:sz w:val="24"/>
          <w:szCs w:val="24"/>
        </w:rPr>
      </w:pPr>
      <w:r w:rsidRPr="00650F03">
        <w:rPr>
          <w:b/>
          <w:bCs/>
          <w:iCs/>
          <w:sz w:val="24"/>
          <w:szCs w:val="24"/>
        </w:rPr>
        <w:t>KONSTRUKCE VJEZDU NAVRŽENA DLE TP 170</w:t>
      </w:r>
    </w:p>
    <w:p w:rsidR="00765C98" w:rsidRPr="00650F03" w:rsidRDefault="00765C98" w:rsidP="00765C98">
      <w:pPr>
        <w:rPr>
          <w:iCs/>
          <w:sz w:val="24"/>
          <w:szCs w:val="24"/>
        </w:rPr>
      </w:pPr>
      <w:r w:rsidRPr="00650F03">
        <w:rPr>
          <w:iCs/>
          <w:sz w:val="24"/>
          <w:szCs w:val="24"/>
        </w:rPr>
        <w:t>ZÁMKOVÁ DLAŽBA (ANTRACIT) Z</w:t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  <w:t>80 mm</w:t>
      </w:r>
    </w:p>
    <w:p w:rsidR="00765C98" w:rsidRPr="00650F03" w:rsidRDefault="00765C98" w:rsidP="00765C98">
      <w:pPr>
        <w:rPr>
          <w:iCs/>
          <w:sz w:val="24"/>
          <w:szCs w:val="24"/>
        </w:rPr>
      </w:pPr>
      <w:r w:rsidRPr="00650F03">
        <w:rPr>
          <w:iCs/>
          <w:sz w:val="24"/>
          <w:szCs w:val="24"/>
        </w:rPr>
        <w:t>LOŽNÍ VRSTVA FR. 4-8 DDK</w:t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  <w:t>40 mm</w:t>
      </w:r>
    </w:p>
    <w:p w:rsidR="00765C98" w:rsidRPr="00650F03" w:rsidRDefault="00765C98" w:rsidP="00765C98">
      <w:pPr>
        <w:rPr>
          <w:iCs/>
          <w:sz w:val="24"/>
          <w:szCs w:val="24"/>
          <w:u w:val="single"/>
        </w:rPr>
      </w:pPr>
      <w:r w:rsidRPr="00650F03">
        <w:rPr>
          <w:iCs/>
          <w:sz w:val="24"/>
          <w:szCs w:val="24"/>
          <w:u w:val="single"/>
        </w:rPr>
        <w:t>ŠTĚRKODRŤ MIN. ŠDB</w:t>
      </w:r>
      <w:r w:rsidRPr="00650F03">
        <w:rPr>
          <w:iCs/>
          <w:sz w:val="24"/>
          <w:szCs w:val="24"/>
          <w:u w:val="single"/>
        </w:rPr>
        <w:tab/>
      </w:r>
      <w:r w:rsidRPr="00650F03">
        <w:rPr>
          <w:iCs/>
          <w:sz w:val="24"/>
          <w:szCs w:val="24"/>
          <w:u w:val="single"/>
        </w:rPr>
        <w:tab/>
      </w:r>
      <w:r w:rsidRPr="00650F03">
        <w:rPr>
          <w:iCs/>
          <w:sz w:val="24"/>
          <w:szCs w:val="24"/>
          <w:u w:val="single"/>
        </w:rPr>
        <w:tab/>
      </w:r>
      <w:r w:rsidRPr="00650F03">
        <w:rPr>
          <w:iCs/>
          <w:sz w:val="24"/>
          <w:szCs w:val="24"/>
          <w:u w:val="single"/>
        </w:rPr>
        <w:tab/>
      </w:r>
      <w:r w:rsidRPr="00650F03">
        <w:rPr>
          <w:iCs/>
          <w:sz w:val="24"/>
          <w:szCs w:val="24"/>
          <w:u w:val="single"/>
        </w:rPr>
        <w:tab/>
        <w:t>300 mm</w:t>
      </w:r>
    </w:p>
    <w:p w:rsidR="00765C98" w:rsidRPr="00650F03" w:rsidRDefault="00765C98" w:rsidP="00765C98">
      <w:pPr>
        <w:rPr>
          <w:iCs/>
          <w:color w:val="FF0000"/>
          <w:sz w:val="24"/>
          <w:szCs w:val="24"/>
        </w:rPr>
      </w:pPr>
      <w:r w:rsidRPr="00650F03">
        <w:rPr>
          <w:iCs/>
          <w:sz w:val="24"/>
          <w:szCs w:val="24"/>
        </w:rPr>
        <w:t>CELKEM</w:t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  <w:t>420 mm</w:t>
      </w:r>
      <w:r w:rsidRPr="00650F03">
        <w:rPr>
          <w:iCs/>
          <w:sz w:val="24"/>
          <w:szCs w:val="24"/>
        </w:rPr>
        <w:tab/>
      </w:r>
      <w:r w:rsidRPr="00650F03">
        <w:rPr>
          <w:iCs/>
          <w:color w:val="FF0000"/>
          <w:sz w:val="24"/>
          <w:szCs w:val="24"/>
        </w:rPr>
        <w:t xml:space="preserve">   </w:t>
      </w:r>
    </w:p>
    <w:p w:rsidR="00765C98" w:rsidRPr="00650F03" w:rsidRDefault="00765C98" w:rsidP="00765C98">
      <w:pPr>
        <w:rPr>
          <w:b/>
          <w:bCs/>
          <w:iCs/>
          <w:sz w:val="24"/>
          <w:szCs w:val="24"/>
        </w:rPr>
      </w:pPr>
      <w:r w:rsidRPr="00650F03">
        <w:rPr>
          <w:b/>
          <w:bCs/>
          <w:iCs/>
          <w:sz w:val="24"/>
          <w:szCs w:val="24"/>
        </w:rPr>
        <w:t>KONSTRUKCE KOMUNIKACE D1-N-6-V-PIII</w:t>
      </w:r>
    </w:p>
    <w:p w:rsidR="00765C98" w:rsidRPr="00650F03" w:rsidRDefault="00765C98" w:rsidP="00765C98">
      <w:pPr>
        <w:rPr>
          <w:iCs/>
          <w:sz w:val="24"/>
          <w:szCs w:val="24"/>
        </w:rPr>
      </w:pPr>
      <w:r w:rsidRPr="00650F03">
        <w:rPr>
          <w:iCs/>
          <w:sz w:val="24"/>
          <w:szCs w:val="24"/>
        </w:rPr>
        <w:t>ACO 11 ASFALTOVÝ BETON</w:t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  <w:t>40 mm</w:t>
      </w:r>
    </w:p>
    <w:p w:rsidR="00765C98" w:rsidRPr="00650F03" w:rsidRDefault="00765C98" w:rsidP="00765C98">
      <w:pPr>
        <w:rPr>
          <w:iCs/>
          <w:sz w:val="24"/>
          <w:szCs w:val="24"/>
        </w:rPr>
      </w:pPr>
      <w:r w:rsidRPr="00650F03">
        <w:rPr>
          <w:iCs/>
          <w:sz w:val="24"/>
          <w:szCs w:val="24"/>
        </w:rPr>
        <w:t>SPOJOVACÍ POSTŘIK Z EMLUZE PS-E</w:t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  <w:t>0,3 kg/m2</w:t>
      </w:r>
    </w:p>
    <w:p w:rsidR="00765C98" w:rsidRPr="00650F03" w:rsidRDefault="00765C98" w:rsidP="00765C98">
      <w:pPr>
        <w:rPr>
          <w:iCs/>
          <w:sz w:val="24"/>
          <w:szCs w:val="24"/>
        </w:rPr>
      </w:pPr>
      <w:r w:rsidRPr="00650F03">
        <w:rPr>
          <w:iCs/>
          <w:sz w:val="24"/>
          <w:szCs w:val="24"/>
        </w:rPr>
        <w:t>ACP 16+ ASFALTOVÝ BETON</w:t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  <w:t>60 mm</w:t>
      </w:r>
    </w:p>
    <w:p w:rsidR="00765C98" w:rsidRPr="00650F03" w:rsidRDefault="00765C98" w:rsidP="00765C98">
      <w:pPr>
        <w:rPr>
          <w:iCs/>
          <w:sz w:val="24"/>
          <w:szCs w:val="24"/>
        </w:rPr>
      </w:pPr>
      <w:r w:rsidRPr="00650F03">
        <w:rPr>
          <w:iCs/>
          <w:sz w:val="24"/>
          <w:szCs w:val="24"/>
        </w:rPr>
        <w:t xml:space="preserve">SPOJOVACÍ POSTŘIK Z EMLUZE PS-E </w:t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  <w:t>0,2 kg/m2</w:t>
      </w:r>
    </w:p>
    <w:p w:rsidR="00765C98" w:rsidRPr="00650F03" w:rsidRDefault="00765C98" w:rsidP="00765C98">
      <w:pPr>
        <w:rPr>
          <w:iCs/>
          <w:sz w:val="24"/>
          <w:szCs w:val="24"/>
        </w:rPr>
      </w:pPr>
      <w:r w:rsidRPr="00650F03">
        <w:rPr>
          <w:iCs/>
          <w:sz w:val="24"/>
          <w:szCs w:val="24"/>
        </w:rPr>
        <w:t>INFILTRAČNÍ POSTŘIK PI-E</w:t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  <w:t>0,1 kg/m2</w:t>
      </w:r>
    </w:p>
    <w:p w:rsidR="00765C98" w:rsidRPr="00650F03" w:rsidRDefault="00765C98" w:rsidP="00765C98">
      <w:pPr>
        <w:rPr>
          <w:iCs/>
          <w:sz w:val="24"/>
          <w:szCs w:val="24"/>
        </w:rPr>
      </w:pPr>
      <w:r w:rsidRPr="00650F03">
        <w:rPr>
          <w:iCs/>
          <w:sz w:val="24"/>
          <w:szCs w:val="24"/>
        </w:rPr>
        <w:t>SMĚS STMELENÁ CEMENTEM SC C8/10</w:t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  <w:t>120 mm</w:t>
      </w:r>
    </w:p>
    <w:p w:rsidR="00765C98" w:rsidRPr="00650F03" w:rsidRDefault="00765C98" w:rsidP="00765C98">
      <w:pPr>
        <w:rPr>
          <w:iCs/>
          <w:sz w:val="24"/>
          <w:szCs w:val="24"/>
          <w:u w:val="single"/>
        </w:rPr>
      </w:pPr>
      <w:r w:rsidRPr="00650F03">
        <w:rPr>
          <w:iCs/>
          <w:sz w:val="24"/>
          <w:szCs w:val="24"/>
          <w:u w:val="single"/>
        </w:rPr>
        <w:t>ŠTĚRKODRŤ MIN. ŠDB</w:t>
      </w:r>
      <w:r w:rsidRPr="00650F03">
        <w:rPr>
          <w:iCs/>
          <w:sz w:val="24"/>
          <w:szCs w:val="24"/>
          <w:u w:val="single"/>
        </w:rPr>
        <w:tab/>
      </w:r>
      <w:r w:rsidRPr="00650F03">
        <w:rPr>
          <w:iCs/>
          <w:sz w:val="24"/>
          <w:szCs w:val="24"/>
          <w:u w:val="single"/>
        </w:rPr>
        <w:tab/>
      </w:r>
      <w:r w:rsidRPr="00650F03">
        <w:rPr>
          <w:iCs/>
          <w:sz w:val="24"/>
          <w:szCs w:val="24"/>
          <w:u w:val="single"/>
        </w:rPr>
        <w:tab/>
      </w:r>
      <w:r w:rsidRPr="00650F03">
        <w:rPr>
          <w:iCs/>
          <w:sz w:val="24"/>
          <w:szCs w:val="24"/>
          <w:u w:val="single"/>
        </w:rPr>
        <w:tab/>
      </w:r>
      <w:r w:rsidRPr="00650F03">
        <w:rPr>
          <w:iCs/>
          <w:sz w:val="24"/>
          <w:szCs w:val="24"/>
          <w:u w:val="single"/>
        </w:rPr>
        <w:tab/>
      </w:r>
      <w:r w:rsidRPr="00650F03">
        <w:rPr>
          <w:iCs/>
          <w:sz w:val="24"/>
          <w:szCs w:val="24"/>
          <w:u w:val="single"/>
        </w:rPr>
        <w:tab/>
        <w:t>200 mm</w:t>
      </w:r>
    </w:p>
    <w:p w:rsidR="00765C98" w:rsidRPr="00650F03" w:rsidRDefault="00765C98" w:rsidP="00765C98">
      <w:pPr>
        <w:rPr>
          <w:iCs/>
          <w:color w:val="FF0000"/>
          <w:sz w:val="24"/>
          <w:szCs w:val="24"/>
        </w:rPr>
      </w:pPr>
      <w:r w:rsidRPr="00650F03">
        <w:rPr>
          <w:iCs/>
          <w:sz w:val="24"/>
          <w:szCs w:val="24"/>
        </w:rPr>
        <w:t>CELKEM</w:t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</w:r>
      <w:r w:rsidRPr="00650F03">
        <w:rPr>
          <w:iCs/>
          <w:sz w:val="24"/>
          <w:szCs w:val="24"/>
        </w:rPr>
        <w:tab/>
        <w:t>420 mm</w:t>
      </w:r>
      <w:r w:rsidRPr="00650F03">
        <w:rPr>
          <w:iCs/>
          <w:sz w:val="24"/>
          <w:szCs w:val="24"/>
        </w:rPr>
        <w:tab/>
      </w:r>
      <w:r w:rsidRPr="00650F03">
        <w:rPr>
          <w:iCs/>
          <w:color w:val="FF0000"/>
          <w:sz w:val="24"/>
          <w:szCs w:val="24"/>
        </w:rPr>
        <w:t xml:space="preserve">   </w:t>
      </w:r>
    </w:p>
    <w:p w:rsidR="00765C98" w:rsidRPr="00650F03" w:rsidRDefault="00765C98" w:rsidP="00765C98">
      <w:pPr>
        <w:rPr>
          <w:iCs/>
          <w:color w:val="FF0000"/>
          <w:sz w:val="24"/>
          <w:szCs w:val="24"/>
        </w:rPr>
      </w:pPr>
    </w:p>
    <w:p w:rsidR="00765C98" w:rsidRPr="00650F03" w:rsidRDefault="00765C98" w:rsidP="00765C98">
      <w:pPr>
        <w:contextualSpacing/>
        <w:rPr>
          <w:sz w:val="24"/>
          <w:szCs w:val="24"/>
        </w:rPr>
      </w:pPr>
      <w:r w:rsidRPr="00650F03">
        <w:rPr>
          <w:sz w:val="24"/>
          <w:szCs w:val="24"/>
        </w:rPr>
        <w:t xml:space="preserve">Na zhutněné zemní pláni je požadována hodnota Edef,2=45MPa a na zhutněné vrstvě ze štěrkodrti je požadována hodnota Edef,2=60MPa. Pokud nebude dosaženo požadovaných hodnot, bude nutné zlepšit zemní těleso pod komunikací. O formě případného zlepšení únosnosti zemní pláně bude rozhodnuto na stavbě po konzultaci s dozorem investora v závislosti na místní podmínky. Vzhledem k množství inženýrských sítí pod komunikací doporučuji případné zlepšení únosnosti zemní pláně výměnou aktivní zóny 30 cm pod úrovní zemní pláně za kamenivo 0/63. </w:t>
      </w:r>
    </w:p>
    <w:p w:rsidR="00765C98" w:rsidRPr="00650F03" w:rsidRDefault="00765C98" w:rsidP="00765C98">
      <w:pPr>
        <w:contextualSpacing/>
        <w:rPr>
          <w:sz w:val="24"/>
          <w:szCs w:val="24"/>
        </w:rPr>
      </w:pPr>
      <w:r w:rsidRPr="00650F03">
        <w:rPr>
          <w:sz w:val="24"/>
          <w:szCs w:val="24"/>
        </w:rPr>
        <w:t xml:space="preserve">Zásypy rýh a násyp budou hutněny dle ČSN 72 1006 Kontrola zhutnění zemin a sypanin pozemních komunikací, na pláni a v aktivní zóně komunikace bude provedeno hutnění na </w:t>
      </w:r>
      <w:proofErr w:type="gramStart"/>
      <w:r w:rsidRPr="00650F03">
        <w:rPr>
          <w:sz w:val="24"/>
          <w:szCs w:val="24"/>
        </w:rPr>
        <w:t>100%</w:t>
      </w:r>
      <w:proofErr w:type="gramEnd"/>
      <w:r w:rsidRPr="00650F03">
        <w:rPr>
          <w:sz w:val="24"/>
          <w:szCs w:val="24"/>
        </w:rPr>
        <w:t xml:space="preserve"> </w:t>
      </w:r>
      <w:proofErr w:type="spellStart"/>
      <w:r w:rsidRPr="00650F03">
        <w:rPr>
          <w:sz w:val="24"/>
          <w:szCs w:val="24"/>
        </w:rPr>
        <w:t>Proctor</w:t>
      </w:r>
      <w:proofErr w:type="spellEnd"/>
      <w:r w:rsidRPr="00650F03">
        <w:rPr>
          <w:sz w:val="24"/>
          <w:szCs w:val="24"/>
        </w:rPr>
        <w:t xml:space="preserve"> </w:t>
      </w:r>
      <w:proofErr w:type="spellStart"/>
      <w:r w:rsidRPr="00650F03">
        <w:rPr>
          <w:sz w:val="24"/>
          <w:szCs w:val="24"/>
        </w:rPr>
        <w:t>standatr</w:t>
      </w:r>
      <w:proofErr w:type="spellEnd"/>
      <w:r w:rsidRPr="00650F03">
        <w:rPr>
          <w:sz w:val="24"/>
          <w:szCs w:val="24"/>
        </w:rPr>
        <w:t xml:space="preserve"> (PS). Do hloubky 50 cm pod aktivní zónou je předepsáno zhutnění na </w:t>
      </w:r>
      <w:proofErr w:type="gramStart"/>
      <w:r w:rsidRPr="00650F03">
        <w:rPr>
          <w:sz w:val="24"/>
          <w:szCs w:val="24"/>
        </w:rPr>
        <w:t>95%</w:t>
      </w:r>
      <w:proofErr w:type="gramEnd"/>
      <w:r w:rsidRPr="00650F03">
        <w:rPr>
          <w:sz w:val="24"/>
          <w:szCs w:val="24"/>
        </w:rPr>
        <w:t xml:space="preserve"> PS a hlouběji na 92% PS. Aby se zamezilo deformaci podloží komunikace je nutno pokyny pro hutnění důsledně dodržovat a hutnění kontrolovat.</w:t>
      </w:r>
    </w:p>
    <w:p w:rsidR="00765C98" w:rsidRPr="00650F03" w:rsidRDefault="00765C98" w:rsidP="00C53ED9">
      <w:pPr>
        <w:contextualSpacing/>
        <w:rPr>
          <w:sz w:val="24"/>
          <w:szCs w:val="24"/>
          <w:u w:val="single"/>
        </w:rPr>
      </w:pPr>
      <w:bookmarkStart w:id="2" w:name="_Toc11604331"/>
      <w:r w:rsidRPr="00650F03">
        <w:rPr>
          <w:sz w:val="24"/>
          <w:szCs w:val="24"/>
          <w:u w:val="single"/>
        </w:rPr>
        <w:t>Odvodnění vozovky</w:t>
      </w:r>
      <w:bookmarkEnd w:id="2"/>
    </w:p>
    <w:p w:rsidR="00765C98" w:rsidRPr="00650F03" w:rsidRDefault="00765C98" w:rsidP="00765C98">
      <w:pPr>
        <w:contextualSpacing/>
        <w:rPr>
          <w:sz w:val="24"/>
          <w:szCs w:val="24"/>
        </w:rPr>
      </w:pPr>
      <w:r w:rsidRPr="00650F03">
        <w:rPr>
          <w:sz w:val="24"/>
          <w:szCs w:val="24"/>
        </w:rPr>
        <w:t xml:space="preserve">Odvodnění komunikace bude řešeno zasakováním do vsakovacího objektu s drenáží, která bude vyústěna do zasakovacích jam v nejnižších bodech staničení (viz. Podélný profil). </w:t>
      </w:r>
      <w:r w:rsidR="00C53ED9" w:rsidRPr="00650F03">
        <w:rPr>
          <w:sz w:val="24"/>
          <w:szCs w:val="24"/>
        </w:rPr>
        <w:t xml:space="preserve">Zasakovací jáma je navržena </w:t>
      </w:r>
      <w:proofErr w:type="gramStart"/>
      <w:r w:rsidR="00C53ED9" w:rsidRPr="00650F03">
        <w:rPr>
          <w:sz w:val="24"/>
          <w:szCs w:val="24"/>
        </w:rPr>
        <w:t>o  rozměru</w:t>
      </w:r>
      <w:proofErr w:type="gramEnd"/>
      <w:r w:rsidR="00C53ED9" w:rsidRPr="00650F03">
        <w:rPr>
          <w:sz w:val="24"/>
          <w:szCs w:val="24"/>
        </w:rPr>
        <w:t xml:space="preserve"> 2x2x2m, bude obalena geotextilií a bude vyplněna kamenivem frakce 63/125. O</w:t>
      </w:r>
      <w:r w:rsidRPr="00650F03">
        <w:rPr>
          <w:sz w:val="24"/>
          <w:szCs w:val="24"/>
        </w:rPr>
        <w:t xml:space="preserve"> přesném umístění a rozměrech vsakovacích jam bude rozhodnuto na stavbě po dohodě s dozorem investora. </w:t>
      </w:r>
    </w:p>
    <w:p w:rsidR="00D43CBC" w:rsidRPr="00650F03" w:rsidRDefault="00D43CBC" w:rsidP="00765C98">
      <w:pPr>
        <w:contextualSpacing/>
        <w:rPr>
          <w:sz w:val="24"/>
          <w:szCs w:val="24"/>
        </w:rPr>
      </w:pPr>
    </w:p>
    <w:p w:rsidR="00D43CBC" w:rsidRPr="00650F03" w:rsidRDefault="00D43CBC" w:rsidP="00765C98">
      <w:pPr>
        <w:rPr>
          <w:sz w:val="24"/>
          <w:szCs w:val="24"/>
          <w:u w:val="single"/>
        </w:rPr>
      </w:pPr>
      <w:r w:rsidRPr="00650F03">
        <w:rPr>
          <w:sz w:val="24"/>
          <w:szCs w:val="24"/>
          <w:u w:val="single"/>
        </w:rPr>
        <w:t>Vyt</w:t>
      </w:r>
      <w:r w:rsidR="00C17580" w:rsidRPr="00650F03">
        <w:rPr>
          <w:sz w:val="24"/>
          <w:szCs w:val="24"/>
          <w:u w:val="single"/>
        </w:rPr>
        <w:t>y</w:t>
      </w:r>
      <w:r w:rsidRPr="00650F03">
        <w:rPr>
          <w:sz w:val="24"/>
          <w:szCs w:val="24"/>
          <w:u w:val="single"/>
        </w:rPr>
        <w:t xml:space="preserve">čovací souřadnice </w:t>
      </w:r>
    </w:p>
    <w:p w:rsidR="00C17580" w:rsidRPr="00650F03" w:rsidRDefault="00C17580" w:rsidP="00C17580">
      <w:pPr>
        <w:contextualSpacing/>
        <w:rPr>
          <w:sz w:val="24"/>
          <w:szCs w:val="24"/>
        </w:rPr>
      </w:pPr>
      <w:r w:rsidRPr="00650F03">
        <w:rPr>
          <w:sz w:val="24"/>
          <w:szCs w:val="24"/>
        </w:rPr>
        <w:t>ZU km0,00</w:t>
      </w:r>
      <w:r w:rsidRPr="00650F03">
        <w:rPr>
          <w:sz w:val="24"/>
          <w:szCs w:val="24"/>
        </w:rPr>
        <w:tab/>
      </w:r>
      <w:r w:rsidRPr="00650F03">
        <w:rPr>
          <w:sz w:val="24"/>
          <w:szCs w:val="24"/>
        </w:rPr>
        <w:tab/>
        <w:t>-1053610.</w:t>
      </w:r>
      <w:proofErr w:type="gramStart"/>
      <w:r w:rsidRPr="00650F03">
        <w:rPr>
          <w:sz w:val="24"/>
          <w:szCs w:val="24"/>
        </w:rPr>
        <w:t>140</w:t>
      </w:r>
      <w:r w:rsidRPr="00650F03">
        <w:rPr>
          <w:sz w:val="24"/>
          <w:szCs w:val="24"/>
        </w:rPr>
        <w:tab/>
        <w:t>-687256</w:t>
      </w:r>
      <w:proofErr w:type="gramEnd"/>
      <w:r w:rsidRPr="00650F03">
        <w:rPr>
          <w:sz w:val="24"/>
          <w:szCs w:val="24"/>
        </w:rPr>
        <w:t>.530</w:t>
      </w:r>
    </w:p>
    <w:p w:rsidR="00C17580" w:rsidRPr="00650F03" w:rsidRDefault="00C17580" w:rsidP="00C17580">
      <w:pPr>
        <w:contextualSpacing/>
        <w:rPr>
          <w:sz w:val="24"/>
          <w:szCs w:val="24"/>
        </w:rPr>
      </w:pPr>
      <w:r w:rsidRPr="00650F03">
        <w:rPr>
          <w:sz w:val="24"/>
          <w:szCs w:val="24"/>
        </w:rPr>
        <w:t>ZO km0,</w:t>
      </w:r>
      <w:proofErr w:type="gramStart"/>
      <w:r w:rsidRPr="00650F03">
        <w:rPr>
          <w:sz w:val="24"/>
          <w:szCs w:val="24"/>
        </w:rPr>
        <w:t>004574</w:t>
      </w:r>
      <w:r w:rsidRPr="00650F03">
        <w:rPr>
          <w:sz w:val="24"/>
          <w:szCs w:val="24"/>
        </w:rPr>
        <w:tab/>
        <w:t>-1053606</w:t>
      </w:r>
      <w:proofErr w:type="gramEnd"/>
      <w:r w:rsidRPr="00650F03">
        <w:rPr>
          <w:sz w:val="24"/>
          <w:szCs w:val="24"/>
        </w:rPr>
        <w:t>.390</w:t>
      </w:r>
      <w:r w:rsidRPr="00650F03">
        <w:rPr>
          <w:sz w:val="24"/>
          <w:szCs w:val="24"/>
        </w:rPr>
        <w:tab/>
        <w:t>-687259.140</w:t>
      </w:r>
    </w:p>
    <w:p w:rsidR="00C17580" w:rsidRPr="00650F03" w:rsidRDefault="00C17580" w:rsidP="00C17580">
      <w:pPr>
        <w:contextualSpacing/>
        <w:rPr>
          <w:sz w:val="24"/>
          <w:szCs w:val="24"/>
        </w:rPr>
      </w:pPr>
      <w:r w:rsidRPr="00650F03">
        <w:rPr>
          <w:sz w:val="24"/>
          <w:szCs w:val="24"/>
        </w:rPr>
        <w:t>KO km0,</w:t>
      </w:r>
      <w:proofErr w:type="gramStart"/>
      <w:r w:rsidRPr="00650F03">
        <w:rPr>
          <w:sz w:val="24"/>
          <w:szCs w:val="24"/>
        </w:rPr>
        <w:t>014684</w:t>
      </w:r>
      <w:r w:rsidRPr="00650F03">
        <w:rPr>
          <w:sz w:val="24"/>
          <w:szCs w:val="24"/>
        </w:rPr>
        <w:tab/>
        <w:t>-1053598</w:t>
      </w:r>
      <w:proofErr w:type="gramEnd"/>
      <w:r w:rsidRPr="00650F03">
        <w:rPr>
          <w:sz w:val="24"/>
          <w:szCs w:val="24"/>
        </w:rPr>
        <w:t>.200</w:t>
      </w:r>
      <w:r w:rsidRPr="00650F03">
        <w:rPr>
          <w:sz w:val="24"/>
          <w:szCs w:val="24"/>
        </w:rPr>
        <w:tab/>
        <w:t>-687265.070</w:t>
      </w:r>
    </w:p>
    <w:p w:rsidR="00C17580" w:rsidRPr="00650F03" w:rsidRDefault="00C17580" w:rsidP="00C17580">
      <w:pPr>
        <w:contextualSpacing/>
        <w:rPr>
          <w:sz w:val="24"/>
          <w:szCs w:val="24"/>
        </w:rPr>
      </w:pPr>
      <w:r w:rsidRPr="00650F03">
        <w:rPr>
          <w:sz w:val="24"/>
          <w:szCs w:val="24"/>
        </w:rPr>
        <w:t>ZO km0,</w:t>
      </w:r>
      <w:proofErr w:type="gramStart"/>
      <w:r w:rsidRPr="00650F03">
        <w:rPr>
          <w:sz w:val="24"/>
          <w:szCs w:val="24"/>
        </w:rPr>
        <w:t>056003</w:t>
      </w:r>
      <w:r w:rsidRPr="00650F03">
        <w:rPr>
          <w:sz w:val="24"/>
          <w:szCs w:val="24"/>
        </w:rPr>
        <w:tab/>
        <w:t>-1053565</w:t>
      </w:r>
      <w:proofErr w:type="gramEnd"/>
      <w:r w:rsidRPr="00650F03">
        <w:rPr>
          <w:sz w:val="24"/>
          <w:szCs w:val="24"/>
        </w:rPr>
        <w:t>.240</w:t>
      </w:r>
      <w:r w:rsidRPr="00650F03">
        <w:rPr>
          <w:sz w:val="24"/>
          <w:szCs w:val="24"/>
        </w:rPr>
        <w:tab/>
        <w:t>-687289.990</w:t>
      </w:r>
    </w:p>
    <w:p w:rsidR="00C17580" w:rsidRPr="00650F03" w:rsidRDefault="00C17580" w:rsidP="00C17580">
      <w:pPr>
        <w:contextualSpacing/>
        <w:rPr>
          <w:sz w:val="24"/>
          <w:szCs w:val="24"/>
        </w:rPr>
      </w:pPr>
      <w:r w:rsidRPr="00650F03">
        <w:rPr>
          <w:sz w:val="24"/>
          <w:szCs w:val="24"/>
        </w:rPr>
        <w:t>KO km0,</w:t>
      </w:r>
      <w:proofErr w:type="gramStart"/>
      <w:r w:rsidRPr="00650F03">
        <w:rPr>
          <w:sz w:val="24"/>
          <w:szCs w:val="24"/>
        </w:rPr>
        <w:t>088272</w:t>
      </w:r>
      <w:r w:rsidRPr="00650F03">
        <w:rPr>
          <w:sz w:val="24"/>
          <w:szCs w:val="24"/>
        </w:rPr>
        <w:tab/>
        <w:t>-1053538</w:t>
      </w:r>
      <w:proofErr w:type="gramEnd"/>
      <w:r w:rsidRPr="00650F03">
        <w:rPr>
          <w:sz w:val="24"/>
          <w:szCs w:val="24"/>
        </w:rPr>
        <w:t>.310</w:t>
      </w:r>
      <w:r w:rsidRPr="00650F03">
        <w:rPr>
          <w:sz w:val="24"/>
          <w:szCs w:val="24"/>
        </w:rPr>
        <w:tab/>
        <w:t>-687307.740</w:t>
      </w:r>
    </w:p>
    <w:p w:rsidR="00C17580" w:rsidRPr="00650F03" w:rsidRDefault="00C17580" w:rsidP="00C17580">
      <w:pPr>
        <w:contextualSpacing/>
        <w:rPr>
          <w:sz w:val="24"/>
          <w:szCs w:val="24"/>
        </w:rPr>
      </w:pPr>
      <w:r w:rsidRPr="00650F03">
        <w:rPr>
          <w:sz w:val="24"/>
          <w:szCs w:val="24"/>
        </w:rPr>
        <w:t>ZO km0,</w:t>
      </w:r>
      <w:proofErr w:type="gramStart"/>
      <w:r w:rsidRPr="00650F03">
        <w:rPr>
          <w:sz w:val="24"/>
          <w:szCs w:val="24"/>
        </w:rPr>
        <w:t>116837</w:t>
      </w:r>
      <w:r w:rsidRPr="00650F03">
        <w:rPr>
          <w:sz w:val="24"/>
          <w:szCs w:val="24"/>
        </w:rPr>
        <w:tab/>
        <w:t>-1053513</w:t>
      </w:r>
      <w:proofErr w:type="gramEnd"/>
      <w:r w:rsidRPr="00650F03">
        <w:rPr>
          <w:sz w:val="24"/>
          <w:szCs w:val="24"/>
        </w:rPr>
        <w:t>.500</w:t>
      </w:r>
      <w:r w:rsidRPr="00650F03">
        <w:rPr>
          <w:sz w:val="24"/>
          <w:szCs w:val="24"/>
        </w:rPr>
        <w:tab/>
        <w:t>-687321.880</w:t>
      </w:r>
    </w:p>
    <w:p w:rsidR="00C17580" w:rsidRPr="00650F03" w:rsidRDefault="00C17580" w:rsidP="00C17580">
      <w:pPr>
        <w:contextualSpacing/>
        <w:rPr>
          <w:sz w:val="24"/>
          <w:szCs w:val="24"/>
        </w:rPr>
      </w:pPr>
      <w:r w:rsidRPr="00650F03">
        <w:rPr>
          <w:sz w:val="24"/>
          <w:szCs w:val="24"/>
        </w:rPr>
        <w:t>KO km0,</w:t>
      </w:r>
      <w:proofErr w:type="gramStart"/>
      <w:r w:rsidRPr="00650F03">
        <w:rPr>
          <w:sz w:val="24"/>
          <w:szCs w:val="24"/>
        </w:rPr>
        <w:t>134458</w:t>
      </w:r>
      <w:r w:rsidRPr="00650F03">
        <w:rPr>
          <w:sz w:val="24"/>
          <w:szCs w:val="24"/>
        </w:rPr>
        <w:tab/>
        <w:t>-1053498</w:t>
      </w:r>
      <w:proofErr w:type="gramEnd"/>
      <w:r w:rsidRPr="00650F03">
        <w:rPr>
          <w:sz w:val="24"/>
          <w:szCs w:val="24"/>
        </w:rPr>
        <w:t>.350</w:t>
      </w:r>
      <w:r w:rsidRPr="00650F03">
        <w:rPr>
          <w:sz w:val="24"/>
          <w:szCs w:val="24"/>
        </w:rPr>
        <w:tab/>
        <w:t>-687330.880</w:t>
      </w:r>
    </w:p>
    <w:p w:rsidR="00D43CBC" w:rsidRPr="00650F03" w:rsidRDefault="00C17580" w:rsidP="00C17580">
      <w:pPr>
        <w:contextualSpacing/>
        <w:rPr>
          <w:sz w:val="24"/>
          <w:szCs w:val="24"/>
        </w:rPr>
      </w:pPr>
      <w:r w:rsidRPr="00650F03">
        <w:rPr>
          <w:sz w:val="24"/>
          <w:szCs w:val="24"/>
        </w:rPr>
        <w:t>KU km0,</w:t>
      </w:r>
      <w:proofErr w:type="gramStart"/>
      <w:r w:rsidRPr="00650F03">
        <w:rPr>
          <w:sz w:val="24"/>
          <w:szCs w:val="24"/>
        </w:rPr>
        <w:t>159568</w:t>
      </w:r>
      <w:r w:rsidRPr="00650F03">
        <w:rPr>
          <w:sz w:val="24"/>
          <w:szCs w:val="24"/>
        </w:rPr>
        <w:tab/>
        <w:t>-1053476</w:t>
      </w:r>
      <w:proofErr w:type="gramEnd"/>
      <w:r w:rsidRPr="00650F03">
        <w:rPr>
          <w:sz w:val="24"/>
          <w:szCs w:val="24"/>
        </w:rPr>
        <w:t>.990</w:t>
      </w:r>
      <w:r w:rsidRPr="00650F03">
        <w:rPr>
          <w:sz w:val="24"/>
          <w:szCs w:val="24"/>
        </w:rPr>
        <w:tab/>
        <w:t>-687344.080</w:t>
      </w:r>
    </w:p>
    <w:p w:rsidR="00C17580" w:rsidRPr="00650F03" w:rsidRDefault="00C17580" w:rsidP="00C17580">
      <w:pPr>
        <w:contextualSpacing/>
        <w:rPr>
          <w:sz w:val="24"/>
          <w:szCs w:val="24"/>
        </w:rPr>
      </w:pPr>
    </w:p>
    <w:p w:rsidR="00765C98" w:rsidRPr="00650F03" w:rsidRDefault="00C53ED9" w:rsidP="00C53ED9">
      <w:pPr>
        <w:rPr>
          <w:sz w:val="24"/>
          <w:szCs w:val="24"/>
          <w:u w:val="single"/>
        </w:rPr>
      </w:pPr>
      <w:r w:rsidRPr="00650F03">
        <w:rPr>
          <w:b/>
          <w:bCs/>
          <w:sz w:val="24"/>
          <w:szCs w:val="24"/>
        </w:rPr>
        <w:t xml:space="preserve"> </w:t>
      </w:r>
      <w:bookmarkStart w:id="3" w:name="_Toc262592485"/>
      <w:bookmarkStart w:id="4" w:name="_Toc11604332"/>
      <w:r w:rsidR="00765C98" w:rsidRPr="00650F03">
        <w:rPr>
          <w:sz w:val="24"/>
          <w:szCs w:val="24"/>
          <w:u w:val="single"/>
        </w:rPr>
        <w:t>Požadavky na realizaci stavby</w:t>
      </w:r>
      <w:bookmarkEnd w:id="3"/>
      <w:bookmarkEnd w:id="4"/>
    </w:p>
    <w:p w:rsidR="00765C98" w:rsidRPr="00650F03" w:rsidRDefault="00765C98" w:rsidP="00765C98">
      <w:pPr>
        <w:contextualSpacing/>
        <w:rPr>
          <w:sz w:val="24"/>
          <w:szCs w:val="24"/>
        </w:rPr>
      </w:pPr>
      <w:r w:rsidRPr="00650F03">
        <w:rPr>
          <w:sz w:val="24"/>
          <w:szCs w:val="24"/>
        </w:rPr>
        <w:t>Veškeré stavební práce je nutno provádět v souladu s platnými normami, předpisy a zákonnými ustanoveními.</w:t>
      </w:r>
    </w:p>
    <w:p w:rsidR="00765C98" w:rsidRPr="00650F03" w:rsidRDefault="00765C98" w:rsidP="00765C98">
      <w:pPr>
        <w:contextualSpacing/>
        <w:rPr>
          <w:sz w:val="24"/>
          <w:szCs w:val="24"/>
        </w:rPr>
      </w:pPr>
      <w:r w:rsidRPr="00650F03">
        <w:rPr>
          <w:sz w:val="24"/>
          <w:szCs w:val="24"/>
        </w:rPr>
        <w:t xml:space="preserve">Při stavebních pracích v pásmu podzemního vedení, v pásmu dálkových kabelů a v pásmu vzdušného vedení je nutné mimo jiné respektovat ustanovení el. zákona o telekomunikacích č.110/64 Sb. a </w:t>
      </w:r>
      <w:proofErr w:type="spellStart"/>
      <w:r w:rsidRPr="00650F03">
        <w:rPr>
          <w:sz w:val="24"/>
          <w:szCs w:val="24"/>
        </w:rPr>
        <w:t>vyhl</w:t>
      </w:r>
      <w:proofErr w:type="spellEnd"/>
      <w:r w:rsidRPr="00650F03">
        <w:rPr>
          <w:sz w:val="24"/>
          <w:szCs w:val="24"/>
        </w:rPr>
        <w:t>. 111/64 Sb. ÚSS a výnos FMS a FMD z 19.1.1978, zejména pokud se jedná o způsob provádění zemních prací a zákaz použití mechanizace, povšechně pak zabezpečení vedení a zařízení před poškozením. Zemní pláň je nutno náležitě upravit, zamezit vstupu vody a zabránit zvodnění. Je třeba zajistit potřebnou únosnost a první stmelenou vrstvu položit co nejdříve. Stávající vzrostlou zeleň, která bude zachována, je třeba chránit po celou dobu výstavby.</w:t>
      </w:r>
    </w:p>
    <w:p w:rsidR="00765C98" w:rsidRPr="00650F03" w:rsidRDefault="00765C98" w:rsidP="00765C98">
      <w:pPr>
        <w:contextualSpacing/>
        <w:rPr>
          <w:sz w:val="24"/>
          <w:szCs w:val="24"/>
        </w:rPr>
      </w:pPr>
      <w:r w:rsidRPr="00650F03">
        <w:rPr>
          <w:sz w:val="24"/>
          <w:szCs w:val="24"/>
        </w:rPr>
        <w:lastRenderedPageBreak/>
        <w:t>Veškerý stavební materiál použitý do díla musí odpovídat příslušným normám a technologickým předpisům.</w:t>
      </w:r>
    </w:p>
    <w:p w:rsidR="00765C98" w:rsidRPr="00650F03" w:rsidRDefault="00765C98" w:rsidP="00765C98">
      <w:pPr>
        <w:contextualSpacing/>
        <w:rPr>
          <w:sz w:val="24"/>
          <w:szCs w:val="24"/>
        </w:rPr>
      </w:pPr>
      <w:r w:rsidRPr="00650F03">
        <w:rPr>
          <w:sz w:val="24"/>
          <w:szCs w:val="24"/>
        </w:rPr>
        <w:t xml:space="preserve">Pro druh zeminy do podloží je rozhodující ČSN 721002 – Klasifikace zemin pro silniční </w:t>
      </w:r>
      <w:proofErr w:type="gramStart"/>
      <w:r w:rsidRPr="00650F03">
        <w:rPr>
          <w:sz w:val="24"/>
          <w:szCs w:val="24"/>
        </w:rPr>
        <w:t>komunikace</w:t>
      </w:r>
      <w:proofErr w:type="gramEnd"/>
      <w:r w:rsidRPr="00650F03">
        <w:rPr>
          <w:sz w:val="24"/>
          <w:szCs w:val="24"/>
        </w:rPr>
        <w:t xml:space="preserve"> a to zejména tabulka 3, vhodnost je též vázána ČSN 733050 – Zemní práce. Pro zhutnění platí ČSN </w:t>
      </w:r>
      <w:smartTag w:uri="urn:schemas-microsoft-com:office:smarttags" w:element="metricconverter">
        <w:smartTagPr>
          <w:attr w:name="ProductID" w:val="721005 a"/>
        </w:smartTagPr>
        <w:r w:rsidRPr="00650F03">
          <w:rPr>
            <w:sz w:val="24"/>
            <w:szCs w:val="24"/>
          </w:rPr>
          <w:t>721005 a</w:t>
        </w:r>
      </w:smartTag>
      <w:r w:rsidRPr="00650F03">
        <w:rPr>
          <w:sz w:val="24"/>
          <w:szCs w:val="24"/>
        </w:rPr>
        <w:t xml:space="preserve"> ČSN 721006. Je požadováno hutnění pláně na hodnotu návrhového modulu pružnosti Edef2 = min.45MPa doloženého zatěžovacími zkouškami kruhovou deskou. Stavebník zajistí pravidelné provádění zkoušek míry hutnění podloží, zkoušky podkladních </w:t>
      </w:r>
      <w:proofErr w:type="gramStart"/>
      <w:r w:rsidRPr="00650F03">
        <w:rPr>
          <w:sz w:val="24"/>
          <w:szCs w:val="24"/>
        </w:rPr>
        <w:t>vrstev  a</w:t>
      </w:r>
      <w:proofErr w:type="gramEnd"/>
      <w:r w:rsidRPr="00650F03">
        <w:rPr>
          <w:sz w:val="24"/>
          <w:szCs w:val="24"/>
        </w:rPr>
        <w:t xml:space="preserve"> krytů vozovky a provede o tom záznamy ve stavebním deníku.</w:t>
      </w:r>
    </w:p>
    <w:p w:rsidR="00765C98" w:rsidRPr="00650F03" w:rsidRDefault="00765C98" w:rsidP="00765C98">
      <w:pPr>
        <w:contextualSpacing/>
        <w:rPr>
          <w:sz w:val="24"/>
          <w:szCs w:val="24"/>
        </w:rPr>
      </w:pPr>
      <w:r w:rsidRPr="00650F03">
        <w:rPr>
          <w:sz w:val="24"/>
          <w:szCs w:val="24"/>
        </w:rPr>
        <w:t>Stavebníkovi se ukládá respektovat podmínky stanovené ve vyjádření správců inženýrských sítí a oznámit jim zahájení pr</w:t>
      </w:r>
      <w:r w:rsidR="00650F03" w:rsidRPr="00650F03">
        <w:rPr>
          <w:sz w:val="24"/>
          <w:szCs w:val="24"/>
        </w:rPr>
        <w:t>a</w:t>
      </w:r>
      <w:r w:rsidRPr="00650F03">
        <w:rPr>
          <w:sz w:val="24"/>
          <w:szCs w:val="24"/>
        </w:rPr>
        <w:t>cí. Vyskytnou-li se při provádění výkopů podzemní vedení v projektu nezakreslená, musí být další stavební práce přizpůsobeny skutečnému stavu. Způsob úprav nebo přeložení těchto vedení musí být projednán s příslušným správcem.</w:t>
      </w:r>
    </w:p>
    <w:p w:rsidR="00765C98" w:rsidRPr="00650F03" w:rsidRDefault="00765C98" w:rsidP="00765C98">
      <w:pPr>
        <w:contextualSpacing/>
        <w:rPr>
          <w:sz w:val="24"/>
          <w:szCs w:val="24"/>
        </w:rPr>
      </w:pPr>
      <w:r w:rsidRPr="00650F03">
        <w:rPr>
          <w:sz w:val="24"/>
          <w:szCs w:val="24"/>
        </w:rPr>
        <w:t>Úpravy nebo přeložky povrchových zařízení musí být předem odsouhlaseny provozním oddělením správců těchto zařízení.</w:t>
      </w:r>
    </w:p>
    <w:p w:rsidR="00765C98" w:rsidRPr="006A3BD4" w:rsidRDefault="00765C98" w:rsidP="00765C98">
      <w:pPr>
        <w:rPr>
          <w:sz w:val="20"/>
        </w:rPr>
      </w:pPr>
    </w:p>
    <w:p w:rsidR="00E02D96" w:rsidRDefault="00E02D96" w:rsidP="007F4AF8">
      <w:pPr>
        <w:rPr>
          <w:b/>
          <w:sz w:val="28"/>
          <w:szCs w:val="28"/>
          <w:u w:val="single"/>
        </w:rPr>
      </w:pPr>
      <w:r w:rsidRPr="00E02D96">
        <w:rPr>
          <w:b/>
          <w:sz w:val="28"/>
          <w:szCs w:val="28"/>
          <w:u w:val="single"/>
        </w:rPr>
        <w:t xml:space="preserve">Rekonstrukce </w:t>
      </w:r>
      <w:r w:rsidR="00765C98">
        <w:rPr>
          <w:b/>
          <w:sz w:val="28"/>
          <w:szCs w:val="28"/>
          <w:u w:val="single"/>
        </w:rPr>
        <w:t xml:space="preserve">a prodloužení </w:t>
      </w:r>
      <w:proofErr w:type="gramStart"/>
      <w:r w:rsidR="00765C98">
        <w:rPr>
          <w:b/>
          <w:sz w:val="28"/>
          <w:szCs w:val="28"/>
          <w:u w:val="single"/>
        </w:rPr>
        <w:t xml:space="preserve">veřejného  </w:t>
      </w:r>
      <w:r w:rsidR="00C53ED9">
        <w:rPr>
          <w:b/>
          <w:sz w:val="28"/>
          <w:szCs w:val="28"/>
          <w:u w:val="single"/>
        </w:rPr>
        <w:t>osvětlení</w:t>
      </w:r>
      <w:proofErr w:type="gramEnd"/>
    </w:p>
    <w:p w:rsidR="00C53ED9" w:rsidRDefault="00E02D96" w:rsidP="007352AF">
      <w:pPr>
        <w:contextualSpacing/>
        <w:rPr>
          <w:sz w:val="24"/>
          <w:szCs w:val="24"/>
        </w:rPr>
      </w:pPr>
      <w:r w:rsidRPr="00E02D96">
        <w:rPr>
          <w:sz w:val="24"/>
          <w:szCs w:val="24"/>
        </w:rPr>
        <w:t xml:space="preserve">V rámci </w:t>
      </w:r>
      <w:r w:rsidR="00C53ED9">
        <w:rPr>
          <w:sz w:val="24"/>
          <w:szCs w:val="24"/>
        </w:rPr>
        <w:t xml:space="preserve">prodloužení </w:t>
      </w:r>
      <w:r>
        <w:rPr>
          <w:sz w:val="24"/>
          <w:szCs w:val="24"/>
        </w:rPr>
        <w:t xml:space="preserve">kanalizace a komunikace v ul. </w:t>
      </w:r>
      <w:r w:rsidR="00C53ED9">
        <w:rPr>
          <w:sz w:val="24"/>
          <w:szCs w:val="24"/>
        </w:rPr>
        <w:t>K Veltrubům</w:t>
      </w:r>
      <w:r>
        <w:rPr>
          <w:sz w:val="24"/>
          <w:szCs w:val="24"/>
        </w:rPr>
        <w:t xml:space="preserve"> bude </w:t>
      </w:r>
      <w:r w:rsidR="00C53ED9">
        <w:rPr>
          <w:sz w:val="24"/>
          <w:szCs w:val="24"/>
        </w:rPr>
        <w:t xml:space="preserve">dle požadavků správce </w:t>
      </w:r>
      <w:r>
        <w:rPr>
          <w:sz w:val="24"/>
          <w:szCs w:val="24"/>
        </w:rPr>
        <w:t xml:space="preserve">provedena rekonstrukce veřejného osvětlení v dl.  </w:t>
      </w:r>
      <w:r w:rsidR="00C53ED9">
        <w:rPr>
          <w:sz w:val="24"/>
          <w:szCs w:val="24"/>
        </w:rPr>
        <w:t>230,2</w:t>
      </w:r>
      <w:r>
        <w:rPr>
          <w:sz w:val="24"/>
          <w:szCs w:val="24"/>
        </w:rPr>
        <w:t>m</w:t>
      </w:r>
      <w:r w:rsidR="00726CEC" w:rsidRPr="00726CEC">
        <w:rPr>
          <w:sz w:val="24"/>
          <w:szCs w:val="24"/>
        </w:rPr>
        <w:t xml:space="preserve"> </w:t>
      </w:r>
      <w:r w:rsidR="00726CEC">
        <w:rPr>
          <w:sz w:val="24"/>
          <w:szCs w:val="24"/>
        </w:rPr>
        <w:t>ve stávající trase</w:t>
      </w:r>
      <w:r w:rsidR="00C53ED9">
        <w:rPr>
          <w:sz w:val="24"/>
          <w:szCs w:val="24"/>
        </w:rPr>
        <w:t xml:space="preserve"> od stávajícího napojovacího místa – sloup před čp. </w:t>
      </w:r>
      <w:r w:rsidR="00726CEC">
        <w:rPr>
          <w:sz w:val="24"/>
          <w:szCs w:val="24"/>
        </w:rPr>
        <w:t xml:space="preserve">  </w:t>
      </w:r>
      <w:r w:rsidR="00D43CBC">
        <w:rPr>
          <w:sz w:val="24"/>
          <w:szCs w:val="24"/>
        </w:rPr>
        <w:t>145 v ul. Hlavní do sloupu před. čp. 508 v ul. K Veltrubům. Dále bude navazovat prodlou</w:t>
      </w:r>
      <w:r w:rsidR="005F7952">
        <w:rPr>
          <w:sz w:val="24"/>
          <w:szCs w:val="24"/>
        </w:rPr>
        <w:t>ž</w:t>
      </w:r>
      <w:r w:rsidR="00D43CBC">
        <w:rPr>
          <w:sz w:val="24"/>
          <w:szCs w:val="24"/>
        </w:rPr>
        <w:t xml:space="preserve">ení veřejného osvětlení v dl. 192,8m až na konec ulice K Veltrubům. </w:t>
      </w:r>
    </w:p>
    <w:p w:rsidR="00D43CBC" w:rsidRDefault="00D43CBC" w:rsidP="007352AF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V rámci rekonstrukce VO budou vyměněny stávající lampy – 3ks a doplněny nové lampy – 5ks, Stávající </w:t>
      </w:r>
      <w:proofErr w:type="gramStart"/>
      <w:r>
        <w:rPr>
          <w:sz w:val="24"/>
          <w:szCs w:val="24"/>
        </w:rPr>
        <w:t>vedení  bude</w:t>
      </w:r>
      <w:proofErr w:type="gramEnd"/>
      <w:r>
        <w:rPr>
          <w:sz w:val="24"/>
          <w:szCs w:val="24"/>
        </w:rPr>
        <w:t xml:space="preserve">  demontováno a odstraněno.</w:t>
      </w:r>
      <w:r w:rsidR="004C33CA">
        <w:rPr>
          <w:sz w:val="24"/>
          <w:szCs w:val="24"/>
        </w:rPr>
        <w:t xml:space="preserve"> Svítidla budou předány správci VO.</w:t>
      </w:r>
      <w:r>
        <w:rPr>
          <w:sz w:val="24"/>
          <w:szCs w:val="24"/>
        </w:rPr>
        <w:t xml:space="preserve"> </w:t>
      </w:r>
    </w:p>
    <w:p w:rsidR="00A707A8" w:rsidRDefault="004C33CA" w:rsidP="007352AF">
      <w:pPr>
        <w:contextualSpacing/>
        <w:rPr>
          <w:sz w:val="24"/>
          <w:szCs w:val="24"/>
        </w:rPr>
      </w:pPr>
      <w:r>
        <w:rPr>
          <w:sz w:val="24"/>
          <w:szCs w:val="24"/>
        </w:rPr>
        <w:t>Rekonstruovaný rozvod bude tvořen celkem 9 ks nových sto</w:t>
      </w:r>
      <w:r w:rsidR="00921B02">
        <w:rPr>
          <w:sz w:val="24"/>
          <w:szCs w:val="24"/>
        </w:rPr>
        <w:t>ž</w:t>
      </w:r>
      <w:r>
        <w:rPr>
          <w:sz w:val="24"/>
          <w:szCs w:val="24"/>
        </w:rPr>
        <w:t xml:space="preserve">árů.  </w:t>
      </w:r>
    </w:p>
    <w:p w:rsidR="00A707A8" w:rsidRDefault="00A707A8" w:rsidP="007352AF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V rámci prodloužení VO bude osazeno 6ks nových stožárů  </w:t>
      </w:r>
    </w:p>
    <w:p w:rsidR="00A707A8" w:rsidRDefault="00A707A8" w:rsidP="007352AF">
      <w:pPr>
        <w:contextualSpacing/>
        <w:rPr>
          <w:sz w:val="24"/>
          <w:szCs w:val="24"/>
        </w:rPr>
      </w:pPr>
      <w:r>
        <w:rPr>
          <w:sz w:val="24"/>
          <w:szCs w:val="24"/>
        </w:rPr>
        <w:t>V</w:t>
      </w:r>
      <w:r w:rsidR="004C33CA">
        <w:rPr>
          <w:sz w:val="24"/>
          <w:szCs w:val="24"/>
        </w:rPr>
        <w:t xml:space="preserve"> úseku ul. Hlavní k ul. K Sportovištím budou </w:t>
      </w:r>
      <w:r w:rsidR="00921B02">
        <w:rPr>
          <w:sz w:val="24"/>
          <w:szCs w:val="24"/>
        </w:rPr>
        <w:t xml:space="preserve">osazeny </w:t>
      </w:r>
      <w:r w:rsidR="004C33CA">
        <w:rPr>
          <w:sz w:val="24"/>
          <w:szCs w:val="24"/>
        </w:rPr>
        <w:t xml:space="preserve">3 ks </w:t>
      </w:r>
      <w:r w:rsidR="00921B02">
        <w:rPr>
          <w:sz w:val="24"/>
          <w:szCs w:val="24"/>
        </w:rPr>
        <w:t xml:space="preserve">bezpaticových </w:t>
      </w:r>
      <w:r w:rsidR="004C33CA">
        <w:rPr>
          <w:sz w:val="24"/>
          <w:szCs w:val="24"/>
        </w:rPr>
        <w:t xml:space="preserve">stožárů </w:t>
      </w:r>
      <w:r w:rsidR="00921B02">
        <w:rPr>
          <w:sz w:val="24"/>
          <w:szCs w:val="24"/>
        </w:rPr>
        <w:t>v.6,2m</w:t>
      </w:r>
      <w:r w:rsidR="004C33CA">
        <w:rPr>
          <w:sz w:val="24"/>
          <w:szCs w:val="24"/>
        </w:rPr>
        <w:t xml:space="preserve">, </w:t>
      </w:r>
      <w:r w:rsidR="00921B02">
        <w:rPr>
          <w:sz w:val="24"/>
          <w:szCs w:val="24"/>
        </w:rPr>
        <w:t>žárově zinkovaných typ UZM</w:t>
      </w:r>
      <w:proofErr w:type="gramStart"/>
      <w:r w:rsidR="00921B02">
        <w:rPr>
          <w:sz w:val="24"/>
          <w:szCs w:val="24"/>
        </w:rPr>
        <w:t>8 ,</w:t>
      </w:r>
      <w:proofErr w:type="gramEnd"/>
      <w:r w:rsidR="00921B02">
        <w:rPr>
          <w:sz w:val="24"/>
          <w:szCs w:val="24"/>
        </w:rPr>
        <w:t xml:space="preserve"> s jednoramenným výložníkem 1,5m, typ UZA </w:t>
      </w:r>
      <w:r w:rsidR="00650F03">
        <w:rPr>
          <w:sz w:val="24"/>
          <w:szCs w:val="24"/>
        </w:rPr>
        <w:t xml:space="preserve"> . </w:t>
      </w:r>
      <w:r>
        <w:rPr>
          <w:sz w:val="24"/>
          <w:szCs w:val="24"/>
        </w:rPr>
        <w:t xml:space="preserve">V úseku ul. K Sportovištím – konec ul. K Veltrubům bude osazeno 11ks </w:t>
      </w:r>
      <w:proofErr w:type="gramStart"/>
      <w:r>
        <w:rPr>
          <w:sz w:val="24"/>
          <w:szCs w:val="24"/>
        </w:rPr>
        <w:t>bezpaticových  stožárů</w:t>
      </w:r>
      <w:proofErr w:type="gramEnd"/>
      <w:r>
        <w:rPr>
          <w:sz w:val="24"/>
          <w:szCs w:val="24"/>
        </w:rPr>
        <w:t xml:space="preserve"> v.5,0m žárově zinkovaných typ K5 (KL5), bez výložníku. </w:t>
      </w:r>
    </w:p>
    <w:p w:rsidR="00A707A8" w:rsidRDefault="00A707A8" w:rsidP="007352AF">
      <w:pPr>
        <w:contextualSpacing/>
        <w:rPr>
          <w:sz w:val="24"/>
          <w:szCs w:val="24"/>
        </w:rPr>
      </w:pPr>
      <w:r>
        <w:rPr>
          <w:sz w:val="24"/>
          <w:szCs w:val="24"/>
        </w:rPr>
        <w:t>Stožáry budou s osvětlovacím tělesem LED (VOLTANA2/16/350Ma/</w:t>
      </w:r>
      <w:proofErr w:type="gramStart"/>
      <w:r>
        <w:rPr>
          <w:sz w:val="24"/>
          <w:szCs w:val="24"/>
        </w:rPr>
        <w:t>20W</w:t>
      </w:r>
      <w:proofErr w:type="gramEnd"/>
      <w:r>
        <w:rPr>
          <w:sz w:val="24"/>
          <w:szCs w:val="24"/>
        </w:rPr>
        <w:t>/ROVNÉ) 3000K.</w:t>
      </w:r>
    </w:p>
    <w:p w:rsidR="00921B02" w:rsidRDefault="00921B02" w:rsidP="007352AF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Nově osazená svítidla budou vybavena regulací příkonu s funkcí omezení svítivosti v pozdní noční době. Krytí optické části svítidel a </w:t>
      </w:r>
      <w:proofErr w:type="spellStart"/>
      <w:r>
        <w:rPr>
          <w:sz w:val="24"/>
          <w:szCs w:val="24"/>
        </w:rPr>
        <w:t>elekrické</w:t>
      </w:r>
      <w:proofErr w:type="spellEnd"/>
      <w:r>
        <w:rPr>
          <w:sz w:val="24"/>
          <w:szCs w:val="24"/>
        </w:rPr>
        <w:t xml:space="preserve"> krytí svítidel bude min IP66, odolnost proti nárazu min IK 08, </w:t>
      </w:r>
      <w:proofErr w:type="spellStart"/>
      <w:proofErr w:type="gramStart"/>
      <w:r>
        <w:rPr>
          <w:sz w:val="24"/>
          <w:szCs w:val="24"/>
        </w:rPr>
        <w:t>el.třída</w:t>
      </w:r>
      <w:proofErr w:type="spellEnd"/>
      <w:proofErr w:type="gramEnd"/>
      <w:r>
        <w:rPr>
          <w:sz w:val="24"/>
          <w:szCs w:val="24"/>
        </w:rPr>
        <w:t xml:space="preserve"> I. Těleso svítidla bude odlito z tlakového litého hliníku. Svítidla budou </w:t>
      </w:r>
      <w:proofErr w:type="gramStart"/>
      <w:r>
        <w:rPr>
          <w:sz w:val="24"/>
          <w:szCs w:val="24"/>
        </w:rPr>
        <w:t>dodány</w:t>
      </w:r>
      <w:proofErr w:type="gramEnd"/>
      <w:r>
        <w:rPr>
          <w:sz w:val="24"/>
          <w:szCs w:val="24"/>
        </w:rPr>
        <w:t xml:space="preserve"> s držáky.  </w:t>
      </w:r>
      <w:proofErr w:type="spellStart"/>
      <w:r>
        <w:rPr>
          <w:sz w:val="24"/>
          <w:szCs w:val="24"/>
        </w:rPr>
        <w:t>Stmívací</w:t>
      </w:r>
      <w:proofErr w:type="spellEnd"/>
      <w:r>
        <w:rPr>
          <w:sz w:val="24"/>
          <w:szCs w:val="24"/>
        </w:rPr>
        <w:t xml:space="preserve"> program určí před dodávkou svítidel </w:t>
      </w:r>
      <w:r w:rsidR="00A707A8">
        <w:rPr>
          <w:sz w:val="24"/>
          <w:szCs w:val="24"/>
        </w:rPr>
        <w:t xml:space="preserve">správce VO. </w:t>
      </w:r>
      <w:r>
        <w:rPr>
          <w:sz w:val="24"/>
          <w:szCs w:val="24"/>
        </w:rPr>
        <w:t xml:space="preserve"> </w:t>
      </w:r>
    </w:p>
    <w:p w:rsidR="00D43CBC" w:rsidRDefault="00D43CBC" w:rsidP="007352AF">
      <w:pPr>
        <w:contextualSpacing/>
        <w:rPr>
          <w:sz w:val="24"/>
          <w:szCs w:val="24"/>
        </w:rPr>
      </w:pPr>
    </w:p>
    <w:p w:rsidR="005F7952" w:rsidRDefault="007352AF" w:rsidP="007352AF">
      <w:pPr>
        <w:contextualSpacing/>
        <w:rPr>
          <w:sz w:val="24"/>
          <w:szCs w:val="24"/>
        </w:rPr>
      </w:pPr>
      <w:r>
        <w:rPr>
          <w:sz w:val="24"/>
          <w:szCs w:val="24"/>
        </w:rPr>
        <w:t>Silové vedení kabel CYKY J 4x</w:t>
      </w:r>
      <w:proofErr w:type="gramStart"/>
      <w:r>
        <w:rPr>
          <w:sz w:val="24"/>
          <w:szCs w:val="24"/>
        </w:rPr>
        <w:t>16  bude</w:t>
      </w:r>
      <w:proofErr w:type="gramEnd"/>
      <w:r>
        <w:rPr>
          <w:sz w:val="24"/>
          <w:szCs w:val="24"/>
        </w:rPr>
        <w:t xml:space="preserve"> v celé délce </w:t>
      </w:r>
      <w:r w:rsidR="00CB7B5D">
        <w:rPr>
          <w:sz w:val="24"/>
          <w:szCs w:val="24"/>
        </w:rPr>
        <w:t>4</w:t>
      </w:r>
      <w:r w:rsidR="005F7952">
        <w:rPr>
          <w:sz w:val="24"/>
          <w:szCs w:val="24"/>
        </w:rPr>
        <w:t xml:space="preserve">23,0m </w:t>
      </w:r>
      <w:r>
        <w:rPr>
          <w:sz w:val="24"/>
          <w:szCs w:val="24"/>
        </w:rPr>
        <w:t xml:space="preserve">uložen v chráničce HDPE 75 umožňující pozdější výměnu kabelů bez nutnosti výkopových prací. </w:t>
      </w:r>
    </w:p>
    <w:p w:rsidR="007352AF" w:rsidRDefault="007352AF" w:rsidP="007352AF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Sloupy budou osazeny stožárovou výstrojí, ze které budou napojeny světelné zdroje. </w:t>
      </w:r>
    </w:p>
    <w:p w:rsidR="006810B4" w:rsidRDefault="008A5A28" w:rsidP="007F4AF8">
      <w:pPr>
        <w:rPr>
          <w:sz w:val="24"/>
          <w:szCs w:val="24"/>
        </w:rPr>
      </w:pPr>
      <w:r>
        <w:rPr>
          <w:sz w:val="24"/>
          <w:szCs w:val="24"/>
        </w:rPr>
        <w:t xml:space="preserve">Jednotlivé sloupy budou přizemněny vodičem FeZn10 přes zkušební svorku. Zemnící vodič FwZn10 bude uložen ve výkopu v celé délce. Z hlavního zemniče budou provedeny odbočky k zemnícím svorkám sloupů. Každá odbočka bude připojena dvěma svorkami a bude provedeno antikorozní opatření např. vhodným nátěrem. </w:t>
      </w:r>
    </w:p>
    <w:p w:rsidR="00865B1C" w:rsidRDefault="00865B1C" w:rsidP="00865B1C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Ochrana před nebezpečným </w:t>
      </w:r>
      <w:proofErr w:type="gramStart"/>
      <w:r>
        <w:rPr>
          <w:sz w:val="24"/>
          <w:szCs w:val="24"/>
        </w:rPr>
        <w:t>dotykem  -</w:t>
      </w:r>
      <w:proofErr w:type="gramEnd"/>
      <w:r>
        <w:rPr>
          <w:sz w:val="24"/>
          <w:szCs w:val="24"/>
        </w:rPr>
        <w:t xml:space="preserve">   Automatickým  odpojením vadné části od zdroje</w:t>
      </w:r>
    </w:p>
    <w:p w:rsidR="00865B1C" w:rsidRDefault="00865B1C" w:rsidP="00865B1C">
      <w:pPr>
        <w:tabs>
          <w:tab w:val="left" w:pos="3686"/>
        </w:tabs>
        <w:rPr>
          <w:sz w:val="24"/>
          <w:szCs w:val="24"/>
        </w:rPr>
      </w:pPr>
      <w:r>
        <w:rPr>
          <w:sz w:val="24"/>
          <w:szCs w:val="24"/>
        </w:rPr>
        <w:t>Ochrana před nebezpečným dotykem vlivem atmosférické elektřiny</w:t>
      </w:r>
    </w:p>
    <w:p w:rsidR="00865B1C" w:rsidRPr="00345311" w:rsidRDefault="00865B1C" w:rsidP="00865B1C">
      <w:pPr>
        <w:pStyle w:val="Odstavecseseznamem"/>
        <w:numPr>
          <w:ilvl w:val="0"/>
          <w:numId w:val="6"/>
        </w:numPr>
        <w:tabs>
          <w:tab w:val="left" w:pos="4111"/>
        </w:tabs>
        <w:ind w:left="3828" w:hanging="142"/>
        <w:rPr>
          <w:sz w:val="24"/>
          <w:szCs w:val="24"/>
        </w:rPr>
      </w:pPr>
      <w:r>
        <w:rPr>
          <w:sz w:val="24"/>
          <w:szCs w:val="24"/>
        </w:rPr>
        <w:t xml:space="preserve">   Zemněním, pospojováním</w:t>
      </w:r>
    </w:p>
    <w:p w:rsidR="00865B1C" w:rsidRDefault="00865B1C" w:rsidP="00865B1C">
      <w:pPr>
        <w:pStyle w:val="Odstavecseseznamem"/>
        <w:tabs>
          <w:tab w:val="left" w:pos="3686"/>
        </w:tabs>
        <w:ind w:left="0"/>
        <w:rPr>
          <w:sz w:val="24"/>
          <w:szCs w:val="24"/>
        </w:rPr>
      </w:pPr>
    </w:p>
    <w:p w:rsidR="00865B1C" w:rsidRDefault="00865B1C" w:rsidP="00865B1C">
      <w:pPr>
        <w:rPr>
          <w:sz w:val="24"/>
          <w:szCs w:val="24"/>
        </w:rPr>
      </w:pPr>
      <w:r>
        <w:rPr>
          <w:sz w:val="24"/>
          <w:szCs w:val="24"/>
        </w:rPr>
        <w:t>Napěťová soustava na přívodech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TNC 400/</w:t>
      </w:r>
      <w:proofErr w:type="gramStart"/>
      <w:r>
        <w:rPr>
          <w:sz w:val="24"/>
          <w:szCs w:val="24"/>
        </w:rPr>
        <w:t>230V</w:t>
      </w:r>
      <w:proofErr w:type="gramEnd"/>
      <w:r>
        <w:rPr>
          <w:sz w:val="24"/>
          <w:szCs w:val="24"/>
        </w:rPr>
        <w:t xml:space="preserve"> 50Hz</w:t>
      </w:r>
    </w:p>
    <w:p w:rsidR="00865B1C" w:rsidRDefault="00865B1C" w:rsidP="00865B1C">
      <w:pPr>
        <w:rPr>
          <w:sz w:val="24"/>
          <w:szCs w:val="24"/>
        </w:rPr>
      </w:pPr>
      <w:r>
        <w:rPr>
          <w:sz w:val="24"/>
          <w:szCs w:val="24"/>
        </w:rPr>
        <w:t xml:space="preserve">Napěťová </w:t>
      </w:r>
      <w:proofErr w:type="spellStart"/>
      <w:r>
        <w:rPr>
          <w:sz w:val="24"/>
          <w:szCs w:val="24"/>
        </w:rPr>
        <w:t>soustave</w:t>
      </w:r>
      <w:proofErr w:type="spellEnd"/>
      <w:r>
        <w:rPr>
          <w:sz w:val="24"/>
          <w:szCs w:val="24"/>
        </w:rPr>
        <w:t xml:space="preserve"> ve sloupech VO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TNS 400/</w:t>
      </w:r>
      <w:proofErr w:type="gramStart"/>
      <w:r>
        <w:rPr>
          <w:sz w:val="24"/>
          <w:szCs w:val="24"/>
        </w:rPr>
        <w:t>230V</w:t>
      </w:r>
      <w:proofErr w:type="gramEnd"/>
      <w:r>
        <w:rPr>
          <w:sz w:val="24"/>
          <w:szCs w:val="24"/>
        </w:rPr>
        <w:t xml:space="preserve"> 50Hz</w:t>
      </w:r>
    </w:p>
    <w:p w:rsidR="00865B1C" w:rsidRDefault="00865B1C" w:rsidP="00865B1C">
      <w:pPr>
        <w:rPr>
          <w:sz w:val="24"/>
          <w:szCs w:val="24"/>
        </w:rPr>
      </w:pPr>
      <w:r>
        <w:rPr>
          <w:sz w:val="24"/>
          <w:szCs w:val="24"/>
        </w:rPr>
        <w:t>Počet svítidel VO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14</w:t>
      </w:r>
    </w:p>
    <w:p w:rsidR="00865B1C" w:rsidRDefault="00865B1C" w:rsidP="00865B1C">
      <w:pPr>
        <w:rPr>
          <w:sz w:val="24"/>
          <w:szCs w:val="24"/>
        </w:rPr>
      </w:pPr>
      <w:r>
        <w:rPr>
          <w:sz w:val="24"/>
          <w:szCs w:val="24"/>
        </w:rPr>
        <w:t>Instalovaný příkon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280W</w:t>
      </w:r>
      <w:bookmarkStart w:id="5" w:name="_GoBack"/>
      <w:bookmarkEnd w:id="5"/>
      <w:proofErr w:type="gramEnd"/>
    </w:p>
    <w:p w:rsidR="00865B1C" w:rsidRDefault="00865B1C" w:rsidP="00865B1C">
      <w:pPr>
        <w:rPr>
          <w:sz w:val="24"/>
          <w:szCs w:val="24"/>
        </w:rPr>
      </w:pPr>
      <w:r>
        <w:rPr>
          <w:sz w:val="24"/>
          <w:szCs w:val="24"/>
        </w:rPr>
        <w:t xml:space="preserve">Energetická bilance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 xml:space="preserve">0,84 </w:t>
      </w:r>
      <w:proofErr w:type="spellStart"/>
      <w:r>
        <w:rPr>
          <w:sz w:val="24"/>
          <w:szCs w:val="24"/>
        </w:rPr>
        <w:t>MWh</w:t>
      </w:r>
      <w:proofErr w:type="spellEnd"/>
      <w:r>
        <w:rPr>
          <w:sz w:val="24"/>
          <w:szCs w:val="24"/>
        </w:rPr>
        <w:t>/rok</w:t>
      </w:r>
    </w:p>
    <w:p w:rsidR="00865B1C" w:rsidRDefault="00865B1C" w:rsidP="00865B1C">
      <w:pPr>
        <w:rPr>
          <w:sz w:val="24"/>
          <w:szCs w:val="24"/>
        </w:rPr>
      </w:pPr>
      <w:r>
        <w:rPr>
          <w:sz w:val="24"/>
          <w:szCs w:val="24"/>
        </w:rPr>
        <w:t>Vnější vlivy dle ČSN 34 2000-3 =      AB3, AD3, AE4, AF2, AN3, AS3, AQ1, BC2</w:t>
      </w:r>
    </w:p>
    <w:p w:rsidR="00092A4D" w:rsidRDefault="00092A4D" w:rsidP="007F4AF8">
      <w:pPr>
        <w:rPr>
          <w:sz w:val="24"/>
          <w:szCs w:val="24"/>
        </w:rPr>
      </w:pPr>
    </w:p>
    <w:p w:rsidR="00092A4D" w:rsidRDefault="00092A4D" w:rsidP="007F4AF8">
      <w:pPr>
        <w:rPr>
          <w:sz w:val="24"/>
          <w:szCs w:val="24"/>
        </w:rPr>
      </w:pPr>
      <w:r w:rsidRPr="00092A4D">
        <w:rPr>
          <w:sz w:val="24"/>
          <w:szCs w:val="24"/>
          <w:u w:val="single"/>
        </w:rPr>
        <w:t xml:space="preserve">Pokládka </w:t>
      </w:r>
      <w:proofErr w:type="gramStart"/>
      <w:r w:rsidRPr="00092A4D">
        <w:rPr>
          <w:sz w:val="24"/>
          <w:szCs w:val="24"/>
          <w:u w:val="single"/>
        </w:rPr>
        <w:t>vedení</w:t>
      </w:r>
      <w:r>
        <w:rPr>
          <w:sz w:val="24"/>
          <w:szCs w:val="24"/>
        </w:rPr>
        <w:t>:  Vedení</w:t>
      </w:r>
      <w:proofErr w:type="gramEnd"/>
      <w:r>
        <w:rPr>
          <w:sz w:val="24"/>
          <w:szCs w:val="24"/>
        </w:rPr>
        <w:t xml:space="preserve"> bude obsypáno písčitým obsypem (kamenivo zrnitosti fr 20mm) tl.100mm nad temeno vedení, obsyp bude hutněný po vrstvách – nad vedením se obsyp nehutní. Zásyp bude proveden zhutnitelnou zeminou (výkopkem). </w:t>
      </w:r>
      <w:r>
        <w:rPr>
          <w:sz w:val="24"/>
          <w:szCs w:val="24"/>
        </w:rPr>
        <w:tab/>
      </w:r>
    </w:p>
    <w:p w:rsidR="00092A4D" w:rsidRDefault="00092A4D" w:rsidP="007F4AF8">
      <w:pPr>
        <w:rPr>
          <w:b/>
          <w:sz w:val="28"/>
          <w:szCs w:val="28"/>
          <w:u w:val="single"/>
        </w:rPr>
      </w:pPr>
      <w:r w:rsidRPr="00092A4D">
        <w:rPr>
          <w:b/>
          <w:sz w:val="28"/>
          <w:szCs w:val="28"/>
          <w:u w:val="single"/>
        </w:rPr>
        <w:t>Zemní práce</w:t>
      </w:r>
      <w:r>
        <w:rPr>
          <w:b/>
          <w:sz w:val="28"/>
          <w:szCs w:val="28"/>
          <w:u w:val="single"/>
        </w:rPr>
        <w:t xml:space="preserve">  </w:t>
      </w:r>
    </w:p>
    <w:p w:rsidR="00EE0DE6" w:rsidRPr="00EE0DE6" w:rsidRDefault="00EE0DE6" w:rsidP="00C53ED9">
      <w:pPr>
        <w:contextualSpacing/>
        <w:rPr>
          <w:sz w:val="24"/>
          <w:szCs w:val="24"/>
        </w:rPr>
      </w:pPr>
      <w:r w:rsidRPr="00EE0DE6">
        <w:rPr>
          <w:sz w:val="24"/>
          <w:szCs w:val="24"/>
        </w:rPr>
        <w:t xml:space="preserve">Před zahájením stavby je stavebník povinen nechat vytyčit veškerá podzemní zařízení a zajistit, aby nedošlo k jejich poškození. Trasy a hloubky těchto vedení nutno vytyčit přímo v terénu pracovníky příslušných správcovských organizací. Při stavbě budou dodrženy podmínky, které jsou obsaženy ve vyjádřeních dotčených orgánů státní správy a samosprávy, správců inženýrských sítí apod.  Při souběhu a křížení s ostatními podzemními investicemi je třeba dodržet normu ČSN 73 6005 Prostorové uspořádání sítí technického vybavení a dále požadavky správců inženýrských sítí. </w:t>
      </w:r>
    </w:p>
    <w:p w:rsidR="00092A4D" w:rsidRDefault="000967A0" w:rsidP="00C53ED9">
      <w:pPr>
        <w:contextualSpacing/>
        <w:rPr>
          <w:sz w:val="24"/>
          <w:szCs w:val="24"/>
        </w:rPr>
      </w:pPr>
      <w:r>
        <w:rPr>
          <w:sz w:val="24"/>
          <w:szCs w:val="24"/>
        </w:rPr>
        <w:t>Bude</w:t>
      </w:r>
      <w:r w:rsidR="00D7505E">
        <w:rPr>
          <w:sz w:val="24"/>
          <w:szCs w:val="24"/>
        </w:rPr>
        <w:t xml:space="preserve"> provedeno místní šetření společně s majiteli napojených nemovitostí za účelem ověření trasy a místa napojení přípojek a tím minimalizovat rozsah zemních prací v bezprostřední blízkosti založení jednotlivých objektů. Dodavatel stavby výkopovými pracemi nesmí narušit statiku budov</w:t>
      </w:r>
      <w:r>
        <w:rPr>
          <w:sz w:val="24"/>
          <w:szCs w:val="24"/>
        </w:rPr>
        <w:t xml:space="preserve">. </w:t>
      </w:r>
    </w:p>
    <w:p w:rsidR="000967A0" w:rsidRDefault="000967A0" w:rsidP="00C53ED9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Stavební práce budou probíhat v lokalitě s možnými archeologickými nálezy. Proto je nutné provádět zemní práce opatrně s ohledem na tuto skutečnost. </w:t>
      </w:r>
    </w:p>
    <w:p w:rsidR="005F7952" w:rsidRDefault="005F7952" w:rsidP="00C53ED9">
      <w:pPr>
        <w:contextualSpacing/>
        <w:rPr>
          <w:b/>
          <w:sz w:val="28"/>
          <w:szCs w:val="28"/>
          <w:u w:val="single"/>
        </w:rPr>
      </w:pPr>
      <w:bookmarkStart w:id="6" w:name="_Toc262592486"/>
      <w:bookmarkStart w:id="7" w:name="_Toc11604333"/>
      <w:bookmarkStart w:id="8" w:name="_Hlk11834994"/>
    </w:p>
    <w:p w:rsidR="00765C98" w:rsidRPr="00765C98" w:rsidRDefault="00765C98" w:rsidP="00C53ED9">
      <w:pPr>
        <w:contextualSpacing/>
        <w:rPr>
          <w:b/>
          <w:sz w:val="28"/>
          <w:szCs w:val="28"/>
          <w:u w:val="single"/>
        </w:rPr>
      </w:pPr>
      <w:r w:rsidRPr="00765C98">
        <w:rPr>
          <w:b/>
          <w:sz w:val="28"/>
          <w:szCs w:val="28"/>
          <w:u w:val="single"/>
        </w:rPr>
        <w:t>BOZP</w:t>
      </w:r>
      <w:bookmarkEnd w:id="6"/>
      <w:bookmarkEnd w:id="7"/>
    </w:p>
    <w:p w:rsidR="00765C98" w:rsidRPr="00765C98" w:rsidRDefault="00765C98" w:rsidP="00C53ED9">
      <w:pPr>
        <w:contextualSpacing/>
        <w:rPr>
          <w:sz w:val="24"/>
          <w:szCs w:val="24"/>
        </w:rPr>
      </w:pPr>
      <w:r w:rsidRPr="00765C98">
        <w:rPr>
          <w:sz w:val="24"/>
          <w:szCs w:val="24"/>
        </w:rPr>
        <w:t xml:space="preserve">Při provádění stavby je nutno dodržovat předpisy, týkající se bezpečnosti práce a technických zařízení, zejména </w:t>
      </w:r>
      <w:proofErr w:type="gramStart"/>
      <w:r w:rsidRPr="00765C98">
        <w:rPr>
          <w:sz w:val="24"/>
          <w:szCs w:val="24"/>
        </w:rPr>
        <w:t>vyhlášku  o</w:t>
      </w:r>
      <w:proofErr w:type="gramEnd"/>
      <w:r w:rsidRPr="00765C98">
        <w:rPr>
          <w:sz w:val="24"/>
          <w:szCs w:val="24"/>
        </w:rPr>
        <w:t xml:space="preserve"> bezpečnosti práce a technických zařízení při stavebních pracích a zajistit ochranu zdraví a života osob na staveništi.</w:t>
      </w:r>
    </w:p>
    <w:p w:rsidR="00765C98" w:rsidRPr="00765C98" w:rsidRDefault="00765C98" w:rsidP="00C53ED9">
      <w:pPr>
        <w:contextualSpacing/>
        <w:rPr>
          <w:sz w:val="24"/>
          <w:szCs w:val="24"/>
        </w:rPr>
      </w:pPr>
      <w:r w:rsidRPr="00765C98">
        <w:rPr>
          <w:sz w:val="24"/>
          <w:szCs w:val="24"/>
        </w:rPr>
        <w:t xml:space="preserve">Zvýšenou pozornost je třeba věnovat pracím v blízkosti podzemních vedení. Jejich poloha musí být předem vyznačena jejich správci a po dobu stavby udržována. S jejich polohou musí být pracovníci dodavatele prokazatelně seznámeni. Práce v jejich blízkosti je nutno provádět </w:t>
      </w:r>
      <w:r w:rsidRPr="00765C98">
        <w:rPr>
          <w:sz w:val="24"/>
          <w:szCs w:val="24"/>
        </w:rPr>
        <w:lastRenderedPageBreak/>
        <w:t>za odborného dozoru příslušné organizace, bez použití mechanizmů a za dodržení dalších podmínek správce.</w:t>
      </w:r>
    </w:p>
    <w:p w:rsidR="00765C98" w:rsidRPr="00765C98" w:rsidRDefault="00765C98" w:rsidP="00C53ED9">
      <w:pPr>
        <w:contextualSpacing/>
        <w:rPr>
          <w:sz w:val="24"/>
          <w:szCs w:val="24"/>
        </w:rPr>
      </w:pPr>
      <w:r w:rsidRPr="00765C98">
        <w:rPr>
          <w:sz w:val="24"/>
          <w:szCs w:val="24"/>
        </w:rPr>
        <w:t xml:space="preserve">Dále je nutná zvýšená pozornost při pracích v blízkosti nadzemních vedeních, zejména při použití mechanizmů ve výšce vyšší </w:t>
      </w:r>
      <w:proofErr w:type="gramStart"/>
      <w:r w:rsidRPr="00765C98">
        <w:rPr>
          <w:sz w:val="24"/>
          <w:szCs w:val="24"/>
        </w:rPr>
        <w:t>3m</w:t>
      </w:r>
      <w:proofErr w:type="gramEnd"/>
      <w:r w:rsidRPr="00765C98">
        <w:rPr>
          <w:sz w:val="24"/>
          <w:szCs w:val="24"/>
        </w:rPr>
        <w:t>.</w:t>
      </w:r>
    </w:p>
    <w:p w:rsidR="00765C98" w:rsidRPr="00765C98" w:rsidRDefault="00765C98" w:rsidP="00C53ED9">
      <w:pPr>
        <w:contextualSpacing/>
        <w:rPr>
          <w:sz w:val="24"/>
          <w:szCs w:val="24"/>
        </w:rPr>
      </w:pPr>
      <w:r w:rsidRPr="00765C98">
        <w:rPr>
          <w:sz w:val="24"/>
          <w:szCs w:val="24"/>
        </w:rPr>
        <w:t>Je třeba zamezit přístupu veřejnosti na staveniště, otevřené výkopy chránit zábradlím a v noci výstražným světlem.</w:t>
      </w:r>
    </w:p>
    <w:p w:rsidR="00765C98" w:rsidRPr="00765C98" w:rsidRDefault="00765C98" w:rsidP="00C53ED9">
      <w:pPr>
        <w:contextualSpacing/>
        <w:rPr>
          <w:sz w:val="24"/>
          <w:szCs w:val="24"/>
        </w:rPr>
      </w:pPr>
      <w:r w:rsidRPr="00765C98">
        <w:rPr>
          <w:sz w:val="24"/>
          <w:szCs w:val="24"/>
        </w:rPr>
        <w:t xml:space="preserve">V projektu pro stavební povolení byly respektovány obecně technické požadavky na výstavbu ve smyslu vyhlášky č. 268/2009 Sb. O obecných požadavcích na stavby. </w:t>
      </w:r>
    </w:p>
    <w:p w:rsidR="00765C98" w:rsidRPr="00765C98" w:rsidRDefault="00765C98" w:rsidP="00C53ED9">
      <w:pPr>
        <w:contextualSpacing/>
        <w:rPr>
          <w:sz w:val="24"/>
          <w:szCs w:val="24"/>
        </w:rPr>
      </w:pPr>
    </w:p>
    <w:bookmarkEnd w:id="8"/>
    <w:p w:rsidR="00765C98" w:rsidRDefault="00765C98" w:rsidP="007F4AF8">
      <w:pPr>
        <w:rPr>
          <w:sz w:val="24"/>
          <w:szCs w:val="24"/>
        </w:rPr>
      </w:pPr>
    </w:p>
    <w:p w:rsidR="00EE0DE6" w:rsidRPr="00EE0DE6" w:rsidRDefault="00EE0DE6" w:rsidP="00EE0DE6">
      <w:pPr>
        <w:rPr>
          <w:b/>
          <w:sz w:val="28"/>
          <w:szCs w:val="28"/>
          <w:u w:val="single"/>
        </w:rPr>
      </w:pPr>
      <w:r w:rsidRPr="00EE0DE6">
        <w:rPr>
          <w:b/>
          <w:sz w:val="28"/>
          <w:szCs w:val="28"/>
          <w:u w:val="single"/>
        </w:rPr>
        <w:t xml:space="preserve">Plán kontrolních prohlídek stavby se vztahuje </w:t>
      </w:r>
      <w:proofErr w:type="gramStart"/>
      <w:r w:rsidRPr="00EE0DE6">
        <w:rPr>
          <w:b/>
          <w:sz w:val="28"/>
          <w:szCs w:val="28"/>
          <w:u w:val="single"/>
        </w:rPr>
        <w:t>k  důležitým</w:t>
      </w:r>
      <w:proofErr w:type="gramEnd"/>
      <w:r w:rsidRPr="00EE0DE6">
        <w:rPr>
          <w:b/>
          <w:sz w:val="28"/>
          <w:szCs w:val="28"/>
          <w:u w:val="single"/>
        </w:rPr>
        <w:t xml:space="preserve"> stavebním pracím:  </w:t>
      </w:r>
    </w:p>
    <w:p w:rsidR="00EE0DE6" w:rsidRPr="00127F22" w:rsidRDefault="00EE0DE6" w:rsidP="00EE0DE6">
      <w:pPr>
        <w:pStyle w:val="Zkladntext"/>
        <w:spacing w:line="360" w:lineRule="auto"/>
        <w:rPr>
          <w:color w:val="auto"/>
        </w:rPr>
      </w:pPr>
      <w:r w:rsidRPr="00127F22">
        <w:rPr>
          <w:color w:val="auto"/>
        </w:rPr>
        <w:t xml:space="preserve">1) Kontrolní prohlídka stavby je navržena po převzetí staveniště </w:t>
      </w:r>
      <w:proofErr w:type="gramStart"/>
      <w:r w:rsidRPr="00127F22">
        <w:rPr>
          <w:color w:val="auto"/>
        </w:rPr>
        <w:t>dodavatelem,  vytyčení</w:t>
      </w:r>
      <w:proofErr w:type="gramEnd"/>
      <w:r w:rsidRPr="00127F22">
        <w:rPr>
          <w:color w:val="auto"/>
        </w:rPr>
        <w:t xml:space="preserve"> inženýrských sítí a po vytyčení stavby.</w:t>
      </w:r>
    </w:p>
    <w:p w:rsidR="00EE0DE6" w:rsidRPr="00127F22" w:rsidRDefault="00EE0DE6" w:rsidP="00EE0DE6">
      <w:pPr>
        <w:pStyle w:val="Zkladntext"/>
        <w:spacing w:line="360" w:lineRule="auto"/>
        <w:rPr>
          <w:color w:val="auto"/>
        </w:rPr>
      </w:pPr>
      <w:r w:rsidRPr="00127F22">
        <w:rPr>
          <w:color w:val="auto"/>
        </w:rPr>
        <w:t>2) Kontrolní prohlídka stavby je navržena po dokončení výkopu a zahájení pokládky potrubí.</w:t>
      </w:r>
    </w:p>
    <w:p w:rsidR="00EE0DE6" w:rsidRPr="00127F22" w:rsidRDefault="00EE0DE6" w:rsidP="00EE0DE6">
      <w:pPr>
        <w:pStyle w:val="Zkladntext"/>
        <w:spacing w:line="360" w:lineRule="auto"/>
        <w:rPr>
          <w:color w:val="auto"/>
        </w:rPr>
      </w:pPr>
      <w:r w:rsidRPr="00127F22">
        <w:rPr>
          <w:color w:val="auto"/>
        </w:rPr>
        <w:t>3) Kontrolní prohlídka stavby je navržena po dokončení pokládky potrubí a osazení armatur, po provedení tlakových zkouše</w:t>
      </w:r>
      <w:r>
        <w:rPr>
          <w:color w:val="auto"/>
        </w:rPr>
        <w:t>k a zkoušek vodotěsnosti</w:t>
      </w:r>
      <w:r w:rsidRPr="00127F22">
        <w:rPr>
          <w:color w:val="auto"/>
        </w:rPr>
        <w:t>.</w:t>
      </w:r>
    </w:p>
    <w:p w:rsidR="00EE0DE6" w:rsidRDefault="00EE0DE6" w:rsidP="00EE0DE6">
      <w:pPr>
        <w:pStyle w:val="Zkladntext"/>
        <w:spacing w:line="360" w:lineRule="auto"/>
        <w:rPr>
          <w:color w:val="auto"/>
        </w:rPr>
      </w:pPr>
      <w:r w:rsidRPr="00127F22">
        <w:rPr>
          <w:color w:val="auto"/>
        </w:rPr>
        <w:t xml:space="preserve">4) Kontrolní prohlídka </w:t>
      </w:r>
      <w:proofErr w:type="gramStart"/>
      <w:r w:rsidRPr="00127F22">
        <w:rPr>
          <w:color w:val="auto"/>
        </w:rPr>
        <w:t>stavby  je</w:t>
      </w:r>
      <w:proofErr w:type="gramEnd"/>
      <w:r w:rsidRPr="00127F22">
        <w:rPr>
          <w:color w:val="auto"/>
        </w:rPr>
        <w:t xml:space="preserve"> navržena po dokončení zásypu výkopu </w:t>
      </w:r>
      <w:proofErr w:type="spellStart"/>
      <w:r>
        <w:rPr>
          <w:color w:val="auto"/>
        </w:rPr>
        <w:t>inž.sítí</w:t>
      </w:r>
      <w:proofErr w:type="spellEnd"/>
      <w:r>
        <w:rPr>
          <w:color w:val="auto"/>
        </w:rPr>
        <w:t xml:space="preserve"> </w:t>
      </w:r>
      <w:r w:rsidRPr="00127F22">
        <w:rPr>
          <w:color w:val="auto"/>
        </w:rPr>
        <w:t xml:space="preserve"> a </w:t>
      </w:r>
      <w:r>
        <w:rPr>
          <w:color w:val="auto"/>
        </w:rPr>
        <w:t xml:space="preserve">provedení zemní pláně komunikace . Po provedených hutnících zkouškách bude provedena přejímka zemní </w:t>
      </w:r>
      <w:proofErr w:type="gramStart"/>
      <w:r>
        <w:rPr>
          <w:color w:val="auto"/>
        </w:rPr>
        <w:t>pláně .</w:t>
      </w:r>
      <w:proofErr w:type="gramEnd"/>
      <w:r>
        <w:rPr>
          <w:color w:val="auto"/>
        </w:rPr>
        <w:t xml:space="preserve"> Současně bude odsouhlasena poloha obrub. </w:t>
      </w:r>
    </w:p>
    <w:p w:rsidR="00EE0DE6" w:rsidRPr="00127F22" w:rsidRDefault="00EE0DE6" w:rsidP="00EE0DE6">
      <w:pPr>
        <w:pStyle w:val="Zkladntext"/>
        <w:spacing w:line="360" w:lineRule="auto"/>
        <w:rPr>
          <w:color w:val="auto"/>
        </w:rPr>
      </w:pPr>
      <w:r>
        <w:rPr>
          <w:color w:val="auto"/>
        </w:rPr>
        <w:t>5) Kontrolní prohlídka je navržena po pokládce jednotlivých konstrukčních vrstev, vč. kontroly hutnění</w:t>
      </w:r>
    </w:p>
    <w:p w:rsidR="00EE0DE6" w:rsidRDefault="00EE0DE6" w:rsidP="00EE0DE6">
      <w:pPr>
        <w:pStyle w:val="Zkladntext"/>
        <w:spacing w:line="360" w:lineRule="auto"/>
        <w:rPr>
          <w:color w:val="auto"/>
        </w:rPr>
      </w:pPr>
      <w:r>
        <w:rPr>
          <w:color w:val="auto"/>
        </w:rPr>
        <w:t>6</w:t>
      </w:r>
      <w:r w:rsidRPr="00127F22">
        <w:rPr>
          <w:color w:val="auto"/>
        </w:rPr>
        <w:t>) Kontrolní prohlídka stavby je navržena při převzetí stavby</w:t>
      </w:r>
      <w:r>
        <w:rPr>
          <w:color w:val="auto"/>
        </w:rPr>
        <w:t xml:space="preserve">, před nebo během kolaudace. </w:t>
      </w:r>
    </w:p>
    <w:p w:rsidR="00EE0DE6" w:rsidRDefault="00EE0DE6" w:rsidP="00EE0DE6">
      <w:pPr>
        <w:pStyle w:val="Zkladntext"/>
        <w:spacing w:line="360" w:lineRule="auto"/>
        <w:rPr>
          <w:color w:val="auto"/>
        </w:rPr>
      </w:pPr>
    </w:p>
    <w:p w:rsidR="00EE0DE6" w:rsidRDefault="00EE0DE6" w:rsidP="00EE0DE6">
      <w:pPr>
        <w:pStyle w:val="Zkladntext"/>
        <w:spacing w:line="360" w:lineRule="auto"/>
        <w:rPr>
          <w:color w:val="auto"/>
        </w:rPr>
      </w:pPr>
      <w:r>
        <w:rPr>
          <w:color w:val="auto"/>
        </w:rPr>
        <w:t xml:space="preserve">Časový harmonogram kontrolních prohlídek bude navržen před zahájením stavby a upřesněn v jejich průběhu. </w:t>
      </w:r>
    </w:p>
    <w:p w:rsidR="000967A0" w:rsidRDefault="000967A0">
      <w:pPr>
        <w:rPr>
          <w:sz w:val="24"/>
          <w:szCs w:val="24"/>
        </w:rPr>
      </w:pPr>
    </w:p>
    <w:sectPr w:rsidR="000967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B3CC420E"/>
    <w:lvl w:ilvl="0">
      <w:start w:val="1"/>
      <w:numFmt w:val="decimal"/>
      <w:pStyle w:val="Nadpis1"/>
      <w:lvlText w:val="%1"/>
      <w:legacy w:legacy="1" w:legacySpace="539" w:legacyIndent="1418"/>
      <w:lvlJc w:val="right"/>
      <w:pPr>
        <w:ind w:left="1418" w:hanging="1418"/>
      </w:pPr>
      <w:rPr>
        <w:b/>
      </w:rPr>
    </w:lvl>
    <w:lvl w:ilvl="1">
      <w:start w:val="1"/>
      <w:numFmt w:val="decimal"/>
      <w:pStyle w:val="Nadpis2"/>
      <w:lvlText w:val="%1.%2"/>
      <w:legacy w:legacy="1" w:legacySpace="539" w:legacyIndent="1418"/>
      <w:lvlJc w:val="right"/>
      <w:pPr>
        <w:ind w:left="-709" w:hanging="1418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egacy w:legacy="1" w:legacySpace="539" w:legacyIndent="1418"/>
      <w:lvlJc w:val="right"/>
      <w:pPr>
        <w:ind w:left="-851" w:hanging="1418"/>
      </w:pPr>
      <w:rPr>
        <w:b w:val="0"/>
      </w:rPr>
    </w:lvl>
    <w:lvl w:ilvl="3">
      <w:start w:val="1"/>
      <w:numFmt w:val="decimal"/>
      <w:pStyle w:val="Nadpis4"/>
      <w:lvlText w:val="%1.%2.%3.%4"/>
      <w:legacy w:legacy="1" w:legacySpace="539" w:legacyIndent="1418"/>
      <w:lvlJc w:val="right"/>
      <w:pPr>
        <w:ind w:left="-851" w:hanging="1418"/>
      </w:pPr>
    </w:lvl>
    <w:lvl w:ilvl="4">
      <w:start w:val="1"/>
      <w:numFmt w:val="decimal"/>
      <w:pStyle w:val="Nadpis5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2FB73E77"/>
    <w:multiLevelType w:val="hybridMultilevel"/>
    <w:tmpl w:val="88B89FD4"/>
    <w:lvl w:ilvl="0" w:tplc="38BA8A5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560662"/>
    <w:multiLevelType w:val="hybridMultilevel"/>
    <w:tmpl w:val="D9C850B8"/>
    <w:lvl w:ilvl="0" w:tplc="9118C81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A433B"/>
    <w:multiLevelType w:val="hybridMultilevel"/>
    <w:tmpl w:val="FF422A9C"/>
    <w:lvl w:ilvl="0" w:tplc="29DEA4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E8630F"/>
    <w:multiLevelType w:val="hybridMultilevel"/>
    <w:tmpl w:val="488A638A"/>
    <w:lvl w:ilvl="0" w:tplc="BF76C904">
      <w:numFmt w:val="bullet"/>
      <w:lvlText w:val="-"/>
      <w:lvlJc w:val="left"/>
      <w:pPr>
        <w:ind w:left="405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810" w:hanging="360"/>
      </w:pPr>
      <w:rPr>
        <w:rFonts w:ascii="Wingdings" w:hAnsi="Wingdings" w:hint="default"/>
      </w:rPr>
    </w:lvl>
  </w:abstractNum>
  <w:abstractNum w:abstractNumId="5" w15:restartNumberingAfterBreak="0">
    <w:nsid w:val="75435A42"/>
    <w:multiLevelType w:val="hybridMultilevel"/>
    <w:tmpl w:val="E82A51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90F"/>
    <w:rsid w:val="00006640"/>
    <w:rsid w:val="00092A4D"/>
    <w:rsid w:val="000967A0"/>
    <w:rsid w:val="00194FEE"/>
    <w:rsid w:val="001B54DD"/>
    <w:rsid w:val="001B67EA"/>
    <w:rsid w:val="00265FAF"/>
    <w:rsid w:val="002A590F"/>
    <w:rsid w:val="00326566"/>
    <w:rsid w:val="003A1058"/>
    <w:rsid w:val="003E5FC0"/>
    <w:rsid w:val="004071AE"/>
    <w:rsid w:val="004C33CA"/>
    <w:rsid w:val="004D2D70"/>
    <w:rsid w:val="0051031B"/>
    <w:rsid w:val="0056365D"/>
    <w:rsid w:val="00584BD0"/>
    <w:rsid w:val="0059317B"/>
    <w:rsid w:val="0059527C"/>
    <w:rsid w:val="005D4204"/>
    <w:rsid w:val="005D43B3"/>
    <w:rsid w:val="005F7952"/>
    <w:rsid w:val="00611220"/>
    <w:rsid w:val="00650F03"/>
    <w:rsid w:val="00662366"/>
    <w:rsid w:val="006810B4"/>
    <w:rsid w:val="006D1B17"/>
    <w:rsid w:val="006F65FE"/>
    <w:rsid w:val="00726CEC"/>
    <w:rsid w:val="007352AF"/>
    <w:rsid w:val="00765C98"/>
    <w:rsid w:val="007E0A6A"/>
    <w:rsid w:val="007E3834"/>
    <w:rsid w:val="007F49F7"/>
    <w:rsid w:val="007F4AF8"/>
    <w:rsid w:val="00832A60"/>
    <w:rsid w:val="00862F72"/>
    <w:rsid w:val="00865B1C"/>
    <w:rsid w:val="008A5A28"/>
    <w:rsid w:val="008D374C"/>
    <w:rsid w:val="00921B02"/>
    <w:rsid w:val="00A000E5"/>
    <w:rsid w:val="00A1690D"/>
    <w:rsid w:val="00A707A8"/>
    <w:rsid w:val="00AC58B6"/>
    <w:rsid w:val="00AF5D3E"/>
    <w:rsid w:val="00B802AA"/>
    <w:rsid w:val="00BD1F0C"/>
    <w:rsid w:val="00C12919"/>
    <w:rsid w:val="00C17580"/>
    <w:rsid w:val="00C20DF2"/>
    <w:rsid w:val="00C53ED9"/>
    <w:rsid w:val="00CB7B5D"/>
    <w:rsid w:val="00CE2AFC"/>
    <w:rsid w:val="00CF1B9B"/>
    <w:rsid w:val="00D143BC"/>
    <w:rsid w:val="00D43CBC"/>
    <w:rsid w:val="00D7505E"/>
    <w:rsid w:val="00DE692E"/>
    <w:rsid w:val="00E02D96"/>
    <w:rsid w:val="00E03AC5"/>
    <w:rsid w:val="00E7156F"/>
    <w:rsid w:val="00EA4463"/>
    <w:rsid w:val="00EC6CD8"/>
    <w:rsid w:val="00EE0DE6"/>
    <w:rsid w:val="00F25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6E6DC8-2B93-4C89-80A8-5BDD8EA51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Nadpis 1 Char1,Nadpis 1 Char Char,Nadpis,1"/>
    <w:basedOn w:val="Normln"/>
    <w:next w:val="Normln"/>
    <w:link w:val="Nadpis1Char"/>
    <w:qFormat/>
    <w:rsid w:val="00765C98"/>
    <w:pPr>
      <w:keepNext/>
      <w:widowControl w:val="0"/>
      <w:numPr>
        <w:numId w:val="5"/>
      </w:numPr>
      <w:spacing w:after="280" w:line="280" w:lineRule="atLeast"/>
      <w:jc w:val="both"/>
      <w:outlineLvl w:val="0"/>
    </w:pPr>
    <w:rPr>
      <w:rFonts w:ascii="Arial" w:eastAsia="Times New Roman" w:hAnsi="Arial" w:cs="Times New Roman"/>
      <w:b/>
      <w:bCs/>
      <w:kern w:val="28"/>
      <w:sz w:val="24"/>
      <w:szCs w:val="24"/>
      <w:lang w:val="x-none" w:eastAsia="x-none"/>
    </w:rPr>
  </w:style>
  <w:style w:type="paragraph" w:styleId="Nadpis2">
    <w:name w:val="heading 2"/>
    <w:aliases w:val=" Char"/>
    <w:basedOn w:val="Nadpis1"/>
    <w:next w:val="Normln"/>
    <w:link w:val="Nadpis2Char1"/>
    <w:qFormat/>
    <w:rsid w:val="00765C98"/>
    <w:pPr>
      <w:numPr>
        <w:ilvl w:val="1"/>
      </w:numPr>
      <w:outlineLvl w:val="1"/>
    </w:pPr>
    <w:rPr>
      <w:sz w:val="22"/>
      <w:szCs w:val="22"/>
    </w:rPr>
  </w:style>
  <w:style w:type="paragraph" w:styleId="Nadpis3">
    <w:name w:val="heading 3"/>
    <w:aliases w:val="Nadpis 3 velká písmena,Titul1"/>
    <w:basedOn w:val="Nadpis1"/>
    <w:next w:val="Normln"/>
    <w:link w:val="Nadpis3Char"/>
    <w:qFormat/>
    <w:rsid w:val="00765C98"/>
    <w:pPr>
      <w:numPr>
        <w:ilvl w:val="2"/>
      </w:numPr>
      <w:outlineLvl w:val="2"/>
    </w:pPr>
    <w:rPr>
      <w:sz w:val="20"/>
      <w:szCs w:val="20"/>
    </w:rPr>
  </w:style>
  <w:style w:type="paragraph" w:styleId="Nadpis4">
    <w:name w:val="heading 4"/>
    <w:aliases w:val="Titul2"/>
    <w:basedOn w:val="Nadpis1"/>
    <w:next w:val="Normln"/>
    <w:link w:val="Nadpis4Char"/>
    <w:qFormat/>
    <w:rsid w:val="00765C98"/>
    <w:pPr>
      <w:numPr>
        <w:ilvl w:val="3"/>
      </w:numPr>
      <w:outlineLvl w:val="3"/>
    </w:pPr>
    <w:rPr>
      <w:sz w:val="19"/>
      <w:szCs w:val="19"/>
    </w:rPr>
  </w:style>
  <w:style w:type="paragraph" w:styleId="Nadpis5">
    <w:name w:val="heading 5"/>
    <w:basedOn w:val="Normln"/>
    <w:next w:val="Normln"/>
    <w:link w:val="Nadpis5Char"/>
    <w:qFormat/>
    <w:rsid w:val="00765C98"/>
    <w:pPr>
      <w:widowControl w:val="0"/>
      <w:numPr>
        <w:ilvl w:val="4"/>
        <w:numId w:val="5"/>
      </w:numPr>
      <w:spacing w:before="240" w:after="60" w:line="280" w:lineRule="atLeast"/>
      <w:jc w:val="both"/>
      <w:outlineLvl w:val="4"/>
    </w:pPr>
    <w:rPr>
      <w:rFonts w:ascii="Arial" w:eastAsia="Times New Roman" w:hAnsi="Arial" w:cs="Arial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765C98"/>
    <w:pPr>
      <w:widowControl w:val="0"/>
      <w:numPr>
        <w:ilvl w:val="5"/>
        <w:numId w:val="5"/>
      </w:numPr>
      <w:spacing w:before="240" w:after="60" w:line="280" w:lineRule="atLeast"/>
      <w:jc w:val="both"/>
      <w:outlineLvl w:val="5"/>
    </w:pPr>
    <w:rPr>
      <w:rFonts w:ascii="Times New Roman" w:eastAsia="Times New Roman" w:hAnsi="Times New Roman" w:cs="Times New Roman"/>
      <w:i/>
      <w:iC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765C98"/>
    <w:pPr>
      <w:widowControl w:val="0"/>
      <w:numPr>
        <w:ilvl w:val="6"/>
        <w:numId w:val="5"/>
      </w:numPr>
      <w:spacing w:before="240" w:after="60" w:line="280" w:lineRule="atLeast"/>
      <w:jc w:val="both"/>
      <w:outlineLvl w:val="6"/>
    </w:pPr>
    <w:rPr>
      <w:rFonts w:ascii="Arial" w:eastAsia="Times New Roman" w:hAnsi="Arial" w:cs="Arial"/>
      <w:sz w:val="19"/>
      <w:szCs w:val="19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765C98"/>
    <w:pPr>
      <w:widowControl w:val="0"/>
      <w:numPr>
        <w:ilvl w:val="7"/>
        <w:numId w:val="5"/>
      </w:numPr>
      <w:spacing w:before="240" w:after="60" w:line="280" w:lineRule="atLeast"/>
      <w:jc w:val="both"/>
      <w:outlineLvl w:val="7"/>
    </w:pPr>
    <w:rPr>
      <w:rFonts w:ascii="Arial" w:eastAsia="Times New Roman" w:hAnsi="Arial" w:cs="Arial"/>
      <w:i/>
      <w:iCs/>
      <w:sz w:val="19"/>
      <w:szCs w:val="19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765C98"/>
    <w:pPr>
      <w:widowControl w:val="0"/>
      <w:numPr>
        <w:ilvl w:val="8"/>
        <w:numId w:val="5"/>
      </w:numPr>
      <w:spacing w:before="240" w:after="60" w:line="280" w:lineRule="atLeast"/>
      <w:jc w:val="both"/>
      <w:outlineLvl w:val="8"/>
    </w:pPr>
    <w:rPr>
      <w:rFonts w:ascii="Arial" w:eastAsia="Times New Roman" w:hAnsi="Arial" w:cs="Arial"/>
      <w:b/>
      <w:bCs/>
      <w:i/>
      <w:iCs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A590F"/>
    <w:pPr>
      <w:ind w:left="720"/>
      <w:contextualSpacing/>
    </w:pPr>
  </w:style>
  <w:style w:type="paragraph" w:styleId="Zhlav">
    <w:name w:val="header"/>
    <w:basedOn w:val="Normln"/>
    <w:link w:val="ZhlavChar"/>
    <w:rsid w:val="00194FE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ZhlavChar">
    <w:name w:val="Záhlaví Char"/>
    <w:basedOn w:val="Standardnpsmoodstavce"/>
    <w:link w:val="Zhlav"/>
    <w:rsid w:val="00194FEE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Odstavec">
    <w:name w:val="Odstavec"/>
    <w:basedOn w:val="Normln"/>
    <w:rsid w:val="00194FEE"/>
    <w:pPr>
      <w:suppressAutoHyphens/>
      <w:spacing w:before="60" w:after="12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EE0DE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EE0DE6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Nadpis1Char">
    <w:name w:val="Nadpis 1 Char"/>
    <w:aliases w:val="Nadpis 1 Char1 Char,Nadpis 1 Char Char Char,Nadpis Char,1 Char"/>
    <w:basedOn w:val="Standardnpsmoodstavce"/>
    <w:link w:val="Nadpis1"/>
    <w:rsid w:val="00765C98"/>
    <w:rPr>
      <w:rFonts w:ascii="Arial" w:eastAsia="Times New Roman" w:hAnsi="Arial" w:cs="Times New Roman"/>
      <w:b/>
      <w:bCs/>
      <w:kern w:val="28"/>
      <w:sz w:val="24"/>
      <w:szCs w:val="24"/>
      <w:lang w:val="x-none" w:eastAsia="x-none"/>
    </w:rPr>
  </w:style>
  <w:style w:type="character" w:customStyle="1" w:styleId="Nadpis2Char">
    <w:name w:val="Nadpis 2 Char"/>
    <w:basedOn w:val="Standardnpsmoodstavce"/>
    <w:uiPriority w:val="9"/>
    <w:semiHidden/>
    <w:rsid w:val="00765C9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aliases w:val="Nadpis 3 velká písmena Char,Titul1 Char"/>
    <w:basedOn w:val="Standardnpsmoodstavce"/>
    <w:link w:val="Nadpis3"/>
    <w:rsid w:val="00765C98"/>
    <w:rPr>
      <w:rFonts w:ascii="Arial" w:eastAsia="Times New Roman" w:hAnsi="Arial" w:cs="Times New Roman"/>
      <w:b/>
      <w:bCs/>
      <w:kern w:val="28"/>
      <w:sz w:val="20"/>
      <w:szCs w:val="20"/>
      <w:lang w:val="x-none" w:eastAsia="x-none"/>
    </w:rPr>
  </w:style>
  <w:style w:type="character" w:customStyle="1" w:styleId="Nadpis4Char">
    <w:name w:val="Nadpis 4 Char"/>
    <w:aliases w:val="Titul2 Char"/>
    <w:basedOn w:val="Standardnpsmoodstavce"/>
    <w:link w:val="Nadpis4"/>
    <w:rsid w:val="00765C98"/>
    <w:rPr>
      <w:rFonts w:ascii="Arial" w:eastAsia="Times New Roman" w:hAnsi="Arial" w:cs="Times New Roman"/>
      <w:b/>
      <w:bCs/>
      <w:kern w:val="28"/>
      <w:sz w:val="19"/>
      <w:szCs w:val="19"/>
      <w:lang w:val="x-none" w:eastAsia="x-none"/>
    </w:rPr>
  </w:style>
  <w:style w:type="character" w:customStyle="1" w:styleId="Nadpis5Char">
    <w:name w:val="Nadpis 5 Char"/>
    <w:basedOn w:val="Standardnpsmoodstavce"/>
    <w:link w:val="Nadpis5"/>
    <w:rsid w:val="00765C98"/>
    <w:rPr>
      <w:rFonts w:ascii="Arial" w:eastAsia="Times New Roman" w:hAnsi="Arial" w:cs="Arial"/>
      <w:lang w:eastAsia="cs-CZ"/>
    </w:rPr>
  </w:style>
  <w:style w:type="character" w:customStyle="1" w:styleId="Nadpis6Char">
    <w:name w:val="Nadpis 6 Char"/>
    <w:basedOn w:val="Standardnpsmoodstavce"/>
    <w:link w:val="Nadpis6"/>
    <w:rsid w:val="00765C98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basedOn w:val="Standardnpsmoodstavce"/>
    <w:link w:val="Nadpis7"/>
    <w:rsid w:val="00765C98"/>
    <w:rPr>
      <w:rFonts w:ascii="Arial" w:eastAsia="Times New Roman" w:hAnsi="Arial" w:cs="Arial"/>
      <w:sz w:val="19"/>
      <w:szCs w:val="19"/>
      <w:lang w:eastAsia="cs-CZ"/>
    </w:rPr>
  </w:style>
  <w:style w:type="character" w:customStyle="1" w:styleId="Nadpis8Char">
    <w:name w:val="Nadpis 8 Char"/>
    <w:basedOn w:val="Standardnpsmoodstavce"/>
    <w:link w:val="Nadpis8"/>
    <w:rsid w:val="00765C98"/>
    <w:rPr>
      <w:rFonts w:ascii="Arial" w:eastAsia="Times New Roman" w:hAnsi="Arial" w:cs="Arial"/>
      <w:i/>
      <w:iCs/>
      <w:sz w:val="19"/>
      <w:szCs w:val="19"/>
      <w:lang w:eastAsia="cs-CZ"/>
    </w:rPr>
  </w:style>
  <w:style w:type="character" w:customStyle="1" w:styleId="Nadpis9Char">
    <w:name w:val="Nadpis 9 Char"/>
    <w:basedOn w:val="Standardnpsmoodstavce"/>
    <w:link w:val="Nadpis9"/>
    <w:rsid w:val="00765C98"/>
    <w:rPr>
      <w:rFonts w:ascii="Arial" w:eastAsia="Times New Roman" w:hAnsi="Arial" w:cs="Arial"/>
      <w:b/>
      <w:bCs/>
      <w:i/>
      <w:iCs/>
      <w:sz w:val="18"/>
      <w:szCs w:val="18"/>
      <w:lang w:eastAsia="cs-CZ"/>
    </w:rPr>
  </w:style>
  <w:style w:type="character" w:customStyle="1" w:styleId="Nadpis2Char1">
    <w:name w:val="Nadpis 2 Char1"/>
    <w:aliases w:val=" Char Char"/>
    <w:link w:val="Nadpis2"/>
    <w:rsid w:val="00765C98"/>
    <w:rPr>
      <w:rFonts w:ascii="Arial" w:eastAsia="Times New Roman" w:hAnsi="Arial" w:cs="Times New Roman"/>
      <w:b/>
      <w:bCs/>
      <w:kern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F1C17-00B3-496A-BA95-778596EBA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7</Pages>
  <Words>2528</Words>
  <Characters>14918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</dc:creator>
  <cp:keywords/>
  <dc:description/>
  <cp:lastModifiedBy>LK</cp:lastModifiedBy>
  <cp:revision>7</cp:revision>
  <dcterms:created xsi:type="dcterms:W3CDTF">2019-06-18T21:37:00Z</dcterms:created>
  <dcterms:modified xsi:type="dcterms:W3CDTF">2019-07-29T09:48:00Z</dcterms:modified>
</cp:coreProperties>
</file>